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F6" w:rsidRPr="00DB403F" w:rsidRDefault="00AE3C99" w:rsidP="00AE3C99">
      <w:pPr>
        <w:spacing w:after="0" w:line="360" w:lineRule="auto"/>
        <w:ind w:left="11" w:right="173" w:hanging="11"/>
        <w:jc w:val="center"/>
        <w:rPr>
          <w:rFonts w:ascii="Times New Roman" w:hAnsi="Times New Roman" w:cs="Times New Roman"/>
        </w:rPr>
      </w:pPr>
      <w:r>
        <w:rPr>
          <w:rFonts w:ascii="Times New Roman" w:hAnsi="Times New Roman" w:cs="Times New Roman"/>
          <w:b/>
        </w:rPr>
        <w:t>Zarządzenie</w:t>
      </w:r>
      <w:r w:rsidR="009D22F0" w:rsidRPr="00DB403F">
        <w:rPr>
          <w:rFonts w:ascii="Times New Roman" w:hAnsi="Times New Roman" w:cs="Times New Roman"/>
          <w:b/>
        </w:rPr>
        <w:t xml:space="preserve"> Nr</w:t>
      </w:r>
      <w:r w:rsidR="002F0A8A">
        <w:rPr>
          <w:rFonts w:ascii="Times New Roman" w:hAnsi="Times New Roman" w:cs="Times New Roman"/>
          <w:b/>
        </w:rPr>
        <w:t xml:space="preserve"> 82/2024</w:t>
      </w:r>
    </w:p>
    <w:p w:rsidR="00E676F6" w:rsidRPr="00DB403F" w:rsidRDefault="00AE3C99" w:rsidP="00AE3C99">
      <w:pPr>
        <w:spacing w:after="0" w:line="360" w:lineRule="auto"/>
        <w:ind w:left="11" w:right="174" w:hanging="11"/>
        <w:jc w:val="center"/>
        <w:rPr>
          <w:rFonts w:ascii="Times New Roman" w:hAnsi="Times New Roman" w:cs="Times New Roman"/>
        </w:rPr>
      </w:pPr>
      <w:r>
        <w:rPr>
          <w:rFonts w:ascii="Times New Roman" w:hAnsi="Times New Roman" w:cs="Times New Roman"/>
          <w:b/>
        </w:rPr>
        <w:t>Burmistrza Miasta Turku</w:t>
      </w:r>
      <w:r w:rsidR="009D22F0" w:rsidRPr="00DB403F">
        <w:rPr>
          <w:rFonts w:ascii="Times New Roman" w:hAnsi="Times New Roman" w:cs="Times New Roman"/>
          <w:b/>
        </w:rPr>
        <w:t xml:space="preserve"> </w:t>
      </w:r>
      <w:r w:rsidR="009D22F0" w:rsidRPr="00DB403F">
        <w:rPr>
          <w:rFonts w:ascii="Times New Roman" w:hAnsi="Times New Roman" w:cs="Times New Roman"/>
        </w:rPr>
        <w:t xml:space="preserve"> </w:t>
      </w:r>
    </w:p>
    <w:p w:rsidR="00E676F6" w:rsidRDefault="002F0A8A" w:rsidP="00AE3C99">
      <w:pPr>
        <w:spacing w:after="0" w:line="360" w:lineRule="auto"/>
        <w:ind w:left="11" w:right="81" w:hanging="11"/>
        <w:jc w:val="center"/>
        <w:rPr>
          <w:rFonts w:ascii="Times New Roman" w:hAnsi="Times New Roman" w:cs="Times New Roman"/>
          <w:b/>
        </w:rPr>
      </w:pPr>
      <w:r>
        <w:rPr>
          <w:rFonts w:ascii="Times New Roman" w:hAnsi="Times New Roman" w:cs="Times New Roman"/>
          <w:b/>
        </w:rPr>
        <w:t>z dnia 10 maja 2024 r.</w:t>
      </w:r>
    </w:p>
    <w:p w:rsidR="00AE3C99" w:rsidRPr="00DB403F" w:rsidRDefault="00AE3C99" w:rsidP="00AE3C99">
      <w:pPr>
        <w:spacing w:after="0" w:line="360" w:lineRule="auto"/>
        <w:ind w:left="11" w:right="81" w:hanging="11"/>
        <w:jc w:val="center"/>
        <w:rPr>
          <w:rFonts w:ascii="Times New Roman" w:hAnsi="Times New Roman" w:cs="Times New Roman"/>
        </w:rPr>
      </w:pPr>
    </w:p>
    <w:p w:rsidR="00E676F6" w:rsidRDefault="009D22F0" w:rsidP="00DB403F">
      <w:pPr>
        <w:spacing w:after="0" w:line="360" w:lineRule="auto"/>
        <w:ind w:right="0"/>
        <w:jc w:val="left"/>
        <w:rPr>
          <w:rFonts w:ascii="Times New Roman" w:hAnsi="Times New Roman" w:cs="Times New Roman"/>
        </w:rPr>
      </w:pPr>
      <w:r w:rsidRPr="00DB403F">
        <w:rPr>
          <w:rFonts w:ascii="Times New Roman" w:hAnsi="Times New Roman" w:cs="Times New Roman"/>
          <w:b/>
        </w:rPr>
        <w:t>w sprawie wprowadzenia Instrukcji postępowania na wypadek sytuacji podejrzenia popełnienia pr</w:t>
      </w:r>
      <w:r w:rsidR="00EC20F3">
        <w:rPr>
          <w:rFonts w:ascii="Times New Roman" w:hAnsi="Times New Roman" w:cs="Times New Roman"/>
          <w:b/>
        </w:rPr>
        <w:t xml:space="preserve">zestępstwa prania pieniędzy lub </w:t>
      </w:r>
      <w:r w:rsidRPr="00DB403F">
        <w:rPr>
          <w:rFonts w:ascii="Times New Roman" w:hAnsi="Times New Roman" w:cs="Times New Roman"/>
          <w:b/>
        </w:rPr>
        <w:t xml:space="preserve"> finansowania terroryzmu </w:t>
      </w:r>
      <w:r w:rsidRPr="00DB403F">
        <w:rPr>
          <w:rFonts w:ascii="Times New Roman" w:hAnsi="Times New Roman" w:cs="Times New Roman"/>
        </w:rPr>
        <w:t xml:space="preserve"> </w:t>
      </w:r>
    </w:p>
    <w:p w:rsidR="00DB403F" w:rsidRPr="00DB403F" w:rsidRDefault="00DB403F" w:rsidP="00DB403F">
      <w:pPr>
        <w:spacing w:after="0" w:line="360" w:lineRule="auto"/>
        <w:ind w:left="448" w:right="0" w:firstLine="193"/>
        <w:jc w:val="left"/>
        <w:rPr>
          <w:rFonts w:ascii="Times New Roman" w:hAnsi="Times New Roman" w:cs="Times New Roman"/>
        </w:rPr>
      </w:pPr>
    </w:p>
    <w:p w:rsidR="00D867A6" w:rsidRPr="00DB403F" w:rsidRDefault="0000468B" w:rsidP="00D867A6">
      <w:pPr>
        <w:spacing w:after="277" w:line="402" w:lineRule="auto"/>
        <w:ind w:left="-5" w:right="53"/>
        <w:rPr>
          <w:rFonts w:ascii="Times New Roman" w:hAnsi="Times New Roman" w:cs="Times New Roman"/>
        </w:rPr>
      </w:pPr>
      <w:r>
        <w:rPr>
          <w:rFonts w:ascii="Times New Roman" w:hAnsi="Times New Roman" w:cs="Times New Roman"/>
        </w:rPr>
        <w:t>Na podstawie art. 30 ust. 1</w:t>
      </w:r>
      <w:r w:rsidR="009D22F0" w:rsidRPr="00DB403F">
        <w:rPr>
          <w:rFonts w:ascii="Times New Roman" w:hAnsi="Times New Roman" w:cs="Times New Roman"/>
        </w:rPr>
        <w:t xml:space="preserve"> ustawy z dnia 8 marca 1990 r.  o sa</w:t>
      </w:r>
      <w:r w:rsidR="008525CC">
        <w:rPr>
          <w:rFonts w:ascii="Times New Roman" w:hAnsi="Times New Roman" w:cs="Times New Roman"/>
        </w:rPr>
        <w:t>morządzie gminnym (Dz. U. z 2024</w:t>
      </w:r>
      <w:r w:rsidR="009D22F0" w:rsidRPr="00DB403F">
        <w:rPr>
          <w:rFonts w:ascii="Times New Roman" w:hAnsi="Times New Roman" w:cs="Times New Roman"/>
        </w:rPr>
        <w:t xml:space="preserve"> r., poz. </w:t>
      </w:r>
      <w:r>
        <w:rPr>
          <w:rFonts w:ascii="Times New Roman" w:hAnsi="Times New Roman" w:cs="Times New Roman"/>
        </w:rPr>
        <w:t>609</w:t>
      </w:r>
      <w:r w:rsidR="009D22F0" w:rsidRPr="00DB403F">
        <w:rPr>
          <w:rFonts w:ascii="Times New Roman" w:hAnsi="Times New Roman" w:cs="Times New Roman"/>
          <w:color w:val="C9211E"/>
        </w:rPr>
        <w:t xml:space="preserve"> </w:t>
      </w:r>
      <w:r w:rsidR="009D22F0" w:rsidRPr="00DB403F">
        <w:rPr>
          <w:rFonts w:ascii="Times New Roman" w:hAnsi="Times New Roman" w:cs="Times New Roman"/>
        </w:rPr>
        <w:t>) w związku z art. 83 ust. 1 oraz art. 2 ust. 2 pkt 8 ustawy z dnia 1 marca 2018 r. o przeciwdziałaniu praniu pieniędzy oraz finanso</w:t>
      </w:r>
      <w:r w:rsidR="00123C78">
        <w:rPr>
          <w:rFonts w:ascii="Times New Roman" w:hAnsi="Times New Roman" w:cs="Times New Roman"/>
        </w:rPr>
        <w:t>waniu terroryzmu  (Dz. U. z 2023</w:t>
      </w:r>
      <w:r w:rsidR="009D22F0" w:rsidRPr="00DB403F">
        <w:rPr>
          <w:rFonts w:ascii="Times New Roman" w:hAnsi="Times New Roman" w:cs="Times New Roman"/>
        </w:rPr>
        <w:t xml:space="preserve"> r.,</w:t>
      </w:r>
      <w:r w:rsidR="00123C78">
        <w:rPr>
          <w:rFonts w:ascii="Times New Roman" w:hAnsi="Times New Roman" w:cs="Times New Roman"/>
        </w:rPr>
        <w:t xml:space="preserve"> poz. 1124</w:t>
      </w:r>
      <w:r w:rsidR="009D22F0" w:rsidRPr="00DB403F">
        <w:rPr>
          <w:rFonts w:ascii="Times New Roman" w:hAnsi="Times New Roman" w:cs="Times New Roman"/>
        </w:rPr>
        <w:t xml:space="preserve"> ze zm.)  zarządza się, co następuje: </w:t>
      </w:r>
    </w:p>
    <w:p w:rsidR="00E676F6" w:rsidRPr="00DB403F" w:rsidRDefault="009D22F0" w:rsidP="00DB403F">
      <w:pPr>
        <w:spacing w:after="203"/>
        <w:ind w:left="-5" w:right="53"/>
        <w:jc w:val="center"/>
        <w:rPr>
          <w:rFonts w:ascii="Times New Roman" w:hAnsi="Times New Roman" w:cs="Times New Roman"/>
        </w:rPr>
      </w:pPr>
      <w:r w:rsidRPr="00DB403F">
        <w:rPr>
          <w:rFonts w:ascii="Times New Roman" w:hAnsi="Times New Roman" w:cs="Times New Roman"/>
        </w:rPr>
        <w:t>§ 1.</w:t>
      </w:r>
    </w:p>
    <w:p w:rsidR="00E676F6" w:rsidRPr="00DB403F" w:rsidRDefault="0000468B">
      <w:pPr>
        <w:numPr>
          <w:ilvl w:val="0"/>
          <w:numId w:val="1"/>
        </w:numPr>
        <w:spacing w:after="36" w:line="401" w:lineRule="auto"/>
        <w:ind w:right="53" w:hanging="428"/>
        <w:rPr>
          <w:rFonts w:ascii="Times New Roman" w:hAnsi="Times New Roman" w:cs="Times New Roman"/>
        </w:rPr>
      </w:pPr>
      <w:r>
        <w:rPr>
          <w:rFonts w:ascii="Times New Roman" w:hAnsi="Times New Roman" w:cs="Times New Roman"/>
        </w:rPr>
        <w:t xml:space="preserve">Wprowadza się </w:t>
      </w:r>
      <w:r w:rsidR="00465B40">
        <w:rPr>
          <w:rFonts w:ascii="Times New Roman" w:hAnsi="Times New Roman" w:cs="Times New Roman"/>
        </w:rPr>
        <w:t>„</w:t>
      </w:r>
      <w:r>
        <w:rPr>
          <w:rFonts w:ascii="Times New Roman" w:hAnsi="Times New Roman" w:cs="Times New Roman"/>
        </w:rPr>
        <w:t>I</w:t>
      </w:r>
      <w:r w:rsidR="009D22F0" w:rsidRPr="00DB403F">
        <w:rPr>
          <w:rFonts w:ascii="Times New Roman" w:hAnsi="Times New Roman" w:cs="Times New Roman"/>
        </w:rPr>
        <w:t>nstrukcję postępowania na wypadek sytuacji podejrzenia popełnienia pr</w:t>
      </w:r>
      <w:r w:rsidR="00EC20F3">
        <w:rPr>
          <w:rFonts w:ascii="Times New Roman" w:hAnsi="Times New Roman" w:cs="Times New Roman"/>
        </w:rPr>
        <w:t>zestępstwa prania pieniędzy lub</w:t>
      </w:r>
      <w:r w:rsidR="009D22F0" w:rsidRPr="00DB403F">
        <w:rPr>
          <w:rFonts w:ascii="Times New Roman" w:hAnsi="Times New Roman" w:cs="Times New Roman"/>
        </w:rPr>
        <w:t xml:space="preserve"> finansowania terr</w:t>
      </w:r>
      <w:r>
        <w:rPr>
          <w:rFonts w:ascii="Times New Roman" w:hAnsi="Times New Roman" w:cs="Times New Roman"/>
        </w:rPr>
        <w:t>oryzmu</w:t>
      </w:r>
      <w:r w:rsidR="00465B40">
        <w:rPr>
          <w:rFonts w:ascii="Times New Roman" w:hAnsi="Times New Roman" w:cs="Times New Roman"/>
        </w:rPr>
        <w:t>”</w:t>
      </w:r>
      <w:r>
        <w:rPr>
          <w:rFonts w:ascii="Times New Roman" w:hAnsi="Times New Roman" w:cs="Times New Roman"/>
        </w:rPr>
        <w:t xml:space="preserve"> w brzmieniu stanowiącym Z</w:t>
      </w:r>
      <w:r w:rsidR="009D22F0" w:rsidRPr="00DB403F">
        <w:rPr>
          <w:rFonts w:ascii="Times New Roman" w:hAnsi="Times New Roman" w:cs="Times New Roman"/>
        </w:rPr>
        <w:t>ałącznik nr 1 do</w:t>
      </w:r>
      <w:r>
        <w:rPr>
          <w:rFonts w:ascii="Times New Roman" w:hAnsi="Times New Roman" w:cs="Times New Roman"/>
        </w:rPr>
        <w:t xml:space="preserve"> niniejszego</w:t>
      </w:r>
      <w:r w:rsidR="009D22F0" w:rsidRPr="00DB403F">
        <w:rPr>
          <w:rFonts w:ascii="Times New Roman" w:hAnsi="Times New Roman" w:cs="Times New Roman"/>
        </w:rPr>
        <w:t xml:space="preserve"> zarządzenia.  </w:t>
      </w:r>
    </w:p>
    <w:p w:rsidR="0000468B" w:rsidRDefault="009D22F0" w:rsidP="00DB403F">
      <w:pPr>
        <w:numPr>
          <w:ilvl w:val="0"/>
          <w:numId w:val="1"/>
        </w:numPr>
        <w:spacing w:after="2" w:line="401" w:lineRule="auto"/>
        <w:ind w:right="53" w:hanging="428"/>
        <w:rPr>
          <w:rFonts w:ascii="Times New Roman" w:hAnsi="Times New Roman" w:cs="Times New Roman"/>
        </w:rPr>
      </w:pPr>
      <w:r w:rsidRPr="00DB403F">
        <w:rPr>
          <w:rFonts w:ascii="Times New Roman" w:hAnsi="Times New Roman" w:cs="Times New Roman"/>
        </w:rPr>
        <w:t>Zobowiązuje się pracown</w:t>
      </w:r>
      <w:r w:rsidR="006621C6">
        <w:rPr>
          <w:rFonts w:ascii="Times New Roman" w:hAnsi="Times New Roman" w:cs="Times New Roman"/>
        </w:rPr>
        <w:t>ików Urzędu Miejskiego w Turku</w:t>
      </w:r>
      <w:r w:rsidRPr="00DB403F">
        <w:rPr>
          <w:rFonts w:ascii="Times New Roman" w:hAnsi="Times New Roman" w:cs="Times New Roman"/>
        </w:rPr>
        <w:t xml:space="preserve">  oraz kierowników jednostek organizacyjnych</w:t>
      </w:r>
      <w:r w:rsidRPr="00DB403F">
        <w:rPr>
          <w:rFonts w:ascii="Times New Roman" w:hAnsi="Times New Roman" w:cs="Times New Roman"/>
          <w:color w:val="C9211E"/>
        </w:rPr>
        <w:t xml:space="preserve"> </w:t>
      </w:r>
      <w:r w:rsidR="006621C6">
        <w:rPr>
          <w:rFonts w:ascii="Times New Roman" w:hAnsi="Times New Roman" w:cs="Times New Roman"/>
        </w:rPr>
        <w:t>Gminy Miejskiej Turek</w:t>
      </w:r>
      <w:r w:rsidRPr="00DB403F">
        <w:rPr>
          <w:rFonts w:ascii="Times New Roman" w:hAnsi="Times New Roman" w:cs="Times New Roman"/>
        </w:rPr>
        <w:t xml:space="preserve"> do zapoznania się i bezwzględnego stosowania przepisów dotyczących przeciwdziałania praniu pieniędzy oraz </w:t>
      </w:r>
      <w:r w:rsidR="0000468B">
        <w:rPr>
          <w:rFonts w:ascii="Times New Roman" w:hAnsi="Times New Roman" w:cs="Times New Roman"/>
        </w:rPr>
        <w:t>finansowaniu terroryzmu, w tym I</w:t>
      </w:r>
      <w:r w:rsidRPr="00DB403F">
        <w:rPr>
          <w:rFonts w:ascii="Times New Roman" w:hAnsi="Times New Roman" w:cs="Times New Roman"/>
        </w:rPr>
        <w:t>nstrukcji, o której mowa w ust. 1 i na tę okoliczność do złożenia oświ</w:t>
      </w:r>
      <w:r w:rsidR="0000468B">
        <w:rPr>
          <w:rFonts w:ascii="Times New Roman" w:hAnsi="Times New Roman" w:cs="Times New Roman"/>
        </w:rPr>
        <w:t>adczenia, którego wzór stanowi Z</w:t>
      </w:r>
      <w:r w:rsidRPr="00DB403F">
        <w:rPr>
          <w:rFonts w:ascii="Times New Roman" w:hAnsi="Times New Roman" w:cs="Times New Roman"/>
        </w:rPr>
        <w:t xml:space="preserve">ałącznik nr 2 do niniejszego zarządzenia. </w:t>
      </w:r>
    </w:p>
    <w:p w:rsidR="00E676F6" w:rsidRPr="00DB403F" w:rsidRDefault="009D22F0" w:rsidP="00DB403F">
      <w:pPr>
        <w:numPr>
          <w:ilvl w:val="0"/>
          <w:numId w:val="1"/>
        </w:numPr>
        <w:spacing w:after="2" w:line="401" w:lineRule="auto"/>
        <w:ind w:right="53" w:hanging="428"/>
        <w:rPr>
          <w:rFonts w:ascii="Times New Roman" w:hAnsi="Times New Roman" w:cs="Times New Roman"/>
        </w:rPr>
      </w:pPr>
      <w:r w:rsidRPr="00DB403F">
        <w:rPr>
          <w:rFonts w:ascii="Times New Roman" w:hAnsi="Times New Roman" w:cs="Times New Roman"/>
        </w:rPr>
        <w:t xml:space="preserve">Oświadczenie o przyjęciu do wiadomości i przestrzeganiu postanowień zawartych w „Instrukcji postępowania na wypadek sytuacji podejrzenia popełnienia przestępstwa prania pieniędzy lub finansowania terroryzmu” załącza się do akt osobowych pracownika.  </w:t>
      </w:r>
    </w:p>
    <w:p w:rsidR="00E676F6" w:rsidRPr="00DB403F" w:rsidRDefault="009D22F0">
      <w:pPr>
        <w:spacing w:after="173"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p w:rsidR="00E676F6" w:rsidRPr="00DB403F" w:rsidRDefault="009D22F0" w:rsidP="00DB403F">
      <w:pPr>
        <w:ind w:left="-5" w:right="53"/>
        <w:jc w:val="center"/>
        <w:rPr>
          <w:rFonts w:ascii="Times New Roman" w:hAnsi="Times New Roman" w:cs="Times New Roman"/>
        </w:rPr>
      </w:pPr>
      <w:r w:rsidRPr="00DB403F">
        <w:rPr>
          <w:rFonts w:ascii="Times New Roman" w:hAnsi="Times New Roman" w:cs="Times New Roman"/>
        </w:rPr>
        <w:t>§ 2.</w:t>
      </w:r>
    </w:p>
    <w:p w:rsidR="00E676F6" w:rsidRPr="00DB403F" w:rsidRDefault="009D22F0" w:rsidP="00DC2B31">
      <w:pPr>
        <w:spacing w:after="0" w:line="401" w:lineRule="auto"/>
        <w:ind w:left="0" w:right="0" w:firstLine="0"/>
        <w:jc w:val="left"/>
        <w:rPr>
          <w:rFonts w:ascii="Times New Roman" w:hAnsi="Times New Roman" w:cs="Times New Roman"/>
        </w:rPr>
      </w:pPr>
      <w:r w:rsidRPr="00DB403F">
        <w:rPr>
          <w:rFonts w:ascii="Times New Roman" w:hAnsi="Times New Roman" w:cs="Times New Roman"/>
        </w:rPr>
        <w:t>Osobą odpowiedzialną za współpracę z Generalnym Inspektorem Informacji Finansowej w zakresie wszystkich spraw związanych z realizacją zadań dotyczących przeciwdziałania praniu pieniędzy oraz f</w:t>
      </w:r>
      <w:r w:rsidR="006621C6">
        <w:rPr>
          <w:rFonts w:ascii="Times New Roman" w:hAnsi="Times New Roman" w:cs="Times New Roman"/>
        </w:rPr>
        <w:t>inansow</w:t>
      </w:r>
      <w:r w:rsidR="00E2445B">
        <w:rPr>
          <w:rFonts w:ascii="Times New Roman" w:hAnsi="Times New Roman" w:cs="Times New Roman"/>
        </w:rPr>
        <w:t>aniu terroryzmu jest Kierownik Wydziału Finansowo-Budżetowego</w:t>
      </w:r>
      <w:r w:rsidR="005D4A4A">
        <w:rPr>
          <w:rFonts w:ascii="Times New Roman" w:hAnsi="Times New Roman" w:cs="Times New Roman"/>
        </w:rPr>
        <w:t xml:space="preserve">  Urzędu Miejskiego w Turku</w:t>
      </w:r>
      <w:r w:rsidRPr="00DB403F">
        <w:rPr>
          <w:rFonts w:ascii="Times New Roman" w:hAnsi="Times New Roman" w:cs="Times New Roman"/>
        </w:rPr>
        <w:t xml:space="preserve">, zwany dalej „Koordynatorem”.  </w:t>
      </w:r>
    </w:p>
    <w:p w:rsidR="00D867A6" w:rsidRDefault="00D867A6" w:rsidP="00DB403F">
      <w:pPr>
        <w:spacing w:after="201"/>
        <w:ind w:left="-5" w:right="53"/>
        <w:jc w:val="center"/>
        <w:rPr>
          <w:rFonts w:ascii="Times New Roman" w:hAnsi="Times New Roman" w:cs="Times New Roman"/>
        </w:rPr>
      </w:pPr>
    </w:p>
    <w:p w:rsidR="00E676F6" w:rsidRPr="00DB403F" w:rsidRDefault="000B71C6" w:rsidP="00DB403F">
      <w:pPr>
        <w:spacing w:after="201"/>
        <w:ind w:left="-5" w:right="53"/>
        <w:jc w:val="center"/>
        <w:rPr>
          <w:rFonts w:ascii="Times New Roman" w:hAnsi="Times New Roman" w:cs="Times New Roman"/>
        </w:rPr>
      </w:pPr>
      <w:r>
        <w:rPr>
          <w:rFonts w:ascii="Times New Roman" w:hAnsi="Times New Roman" w:cs="Times New Roman"/>
        </w:rPr>
        <w:lastRenderedPageBreak/>
        <w:t>§ 3</w:t>
      </w:r>
      <w:r w:rsidR="009D22F0" w:rsidRPr="00DB403F">
        <w:rPr>
          <w:rFonts w:ascii="Times New Roman" w:hAnsi="Times New Roman" w:cs="Times New Roman"/>
        </w:rPr>
        <w:t>.</w:t>
      </w:r>
    </w:p>
    <w:p w:rsidR="00E676F6" w:rsidRDefault="009D22F0" w:rsidP="006621C6">
      <w:pPr>
        <w:spacing w:after="55" w:line="403" w:lineRule="auto"/>
        <w:ind w:right="53"/>
        <w:rPr>
          <w:rFonts w:ascii="Times New Roman" w:hAnsi="Times New Roman" w:cs="Times New Roman"/>
        </w:rPr>
      </w:pPr>
      <w:r w:rsidRPr="00DB403F">
        <w:rPr>
          <w:rFonts w:ascii="Times New Roman" w:hAnsi="Times New Roman" w:cs="Times New Roman"/>
        </w:rPr>
        <w:t>Wykonanie zarządzenia powierza się kierownikom komórek organizacyj</w:t>
      </w:r>
      <w:r w:rsidR="006621C6">
        <w:rPr>
          <w:rFonts w:ascii="Times New Roman" w:hAnsi="Times New Roman" w:cs="Times New Roman"/>
        </w:rPr>
        <w:t>nych Urzędu Miejskiego w Turku</w:t>
      </w:r>
      <w:r w:rsidRPr="00DB403F">
        <w:rPr>
          <w:rFonts w:ascii="Times New Roman" w:hAnsi="Times New Roman" w:cs="Times New Roman"/>
        </w:rPr>
        <w:t>, kierownikom jednos</w:t>
      </w:r>
      <w:r w:rsidR="006621C6">
        <w:rPr>
          <w:rFonts w:ascii="Times New Roman" w:hAnsi="Times New Roman" w:cs="Times New Roman"/>
        </w:rPr>
        <w:t>tek organizacyjnych Gminy Miejskiej Turek</w:t>
      </w:r>
      <w:r w:rsidRPr="00DB403F">
        <w:rPr>
          <w:rFonts w:ascii="Times New Roman" w:hAnsi="Times New Roman" w:cs="Times New Roman"/>
        </w:rPr>
        <w:t xml:space="preserve"> oraz Koordynatorowi.  </w:t>
      </w:r>
    </w:p>
    <w:p w:rsidR="00A1195A" w:rsidRDefault="00A1195A" w:rsidP="006621C6">
      <w:pPr>
        <w:spacing w:after="55" w:line="403" w:lineRule="auto"/>
        <w:ind w:right="53"/>
        <w:rPr>
          <w:rFonts w:ascii="Times New Roman" w:hAnsi="Times New Roman" w:cs="Times New Roman"/>
        </w:rPr>
      </w:pPr>
    </w:p>
    <w:p w:rsidR="00A1195A" w:rsidRDefault="00A1195A" w:rsidP="006621C6">
      <w:pPr>
        <w:spacing w:after="55" w:line="403" w:lineRule="auto"/>
        <w:ind w:right="53"/>
        <w:rPr>
          <w:rFonts w:ascii="Times New Roman" w:hAnsi="Times New Roman" w:cs="Times New Roman"/>
        </w:rPr>
      </w:pPr>
      <w:r>
        <w:rPr>
          <w:rFonts w:ascii="Times New Roman" w:hAnsi="Times New Roman" w:cs="Times New Roman"/>
        </w:rPr>
        <w:t xml:space="preserve">                                                                              § 4.</w:t>
      </w:r>
    </w:p>
    <w:p w:rsidR="000D107D" w:rsidRDefault="00A1195A" w:rsidP="000D107D">
      <w:pPr>
        <w:spacing w:after="55" w:line="403" w:lineRule="auto"/>
        <w:ind w:right="53"/>
        <w:rPr>
          <w:rFonts w:ascii="Times New Roman" w:hAnsi="Times New Roman" w:cs="Times New Roman"/>
        </w:rPr>
      </w:pPr>
      <w:r>
        <w:rPr>
          <w:rFonts w:ascii="Times New Roman" w:hAnsi="Times New Roman" w:cs="Times New Roman"/>
        </w:rPr>
        <w:t>Traci moc Zarządzenie Nr 187 Burmistrza Miasta Turku z dnia 30 grudnia 2009 r. w sprawie wprowadzenia „Instrukcji określającej zasady postępowania w Urzędzie Miejskim w Turku w zakresie przeciwdziałania praniu pieniędzy oraz finansowaniu terroryzmu” oraz powołania Koordynatora ds. współpracy z Generalnym In</w:t>
      </w:r>
      <w:r w:rsidR="000D107D">
        <w:rPr>
          <w:rFonts w:ascii="Times New Roman" w:hAnsi="Times New Roman" w:cs="Times New Roman"/>
        </w:rPr>
        <w:t>spektorem Informacji Finansowej.</w:t>
      </w:r>
    </w:p>
    <w:p w:rsidR="00E676F6" w:rsidRPr="00DB403F" w:rsidRDefault="000D107D" w:rsidP="000D107D">
      <w:pPr>
        <w:spacing w:after="55" w:line="403" w:lineRule="auto"/>
        <w:ind w:right="53"/>
        <w:rPr>
          <w:rFonts w:ascii="Times New Roman" w:hAnsi="Times New Roman" w:cs="Times New Roman"/>
        </w:rPr>
      </w:pPr>
      <w:r w:rsidRPr="00DB403F">
        <w:rPr>
          <w:rFonts w:ascii="Times New Roman" w:hAnsi="Times New Roman" w:cs="Times New Roman"/>
        </w:rPr>
        <w:t xml:space="preserve"> </w:t>
      </w:r>
    </w:p>
    <w:p w:rsidR="00E676F6" w:rsidRPr="00DB403F" w:rsidRDefault="00A1195A" w:rsidP="00DB403F">
      <w:pPr>
        <w:ind w:left="-5" w:right="53"/>
        <w:jc w:val="center"/>
        <w:rPr>
          <w:rFonts w:ascii="Times New Roman" w:hAnsi="Times New Roman" w:cs="Times New Roman"/>
        </w:rPr>
      </w:pPr>
      <w:r>
        <w:rPr>
          <w:rFonts w:ascii="Times New Roman" w:hAnsi="Times New Roman" w:cs="Times New Roman"/>
        </w:rPr>
        <w:t>§ 5</w:t>
      </w:r>
      <w:r w:rsidR="009D22F0" w:rsidRPr="00DB403F">
        <w:rPr>
          <w:rFonts w:ascii="Times New Roman" w:hAnsi="Times New Roman" w:cs="Times New Roman"/>
        </w:rPr>
        <w:t>.</w:t>
      </w:r>
    </w:p>
    <w:p w:rsidR="00E676F6" w:rsidRPr="00DB403F" w:rsidRDefault="009D22F0">
      <w:pPr>
        <w:spacing w:after="491"/>
        <w:ind w:left="-5" w:right="53"/>
        <w:rPr>
          <w:rFonts w:ascii="Times New Roman" w:hAnsi="Times New Roman" w:cs="Times New Roman"/>
        </w:rPr>
      </w:pPr>
      <w:r w:rsidRPr="00DB403F">
        <w:rPr>
          <w:rFonts w:ascii="Times New Roman" w:hAnsi="Times New Roman" w:cs="Times New Roman"/>
        </w:rPr>
        <w:t xml:space="preserve">Zarządzenie wchodzi w życie z dniem podjęcia.  </w:t>
      </w:r>
    </w:p>
    <w:p w:rsidR="007D4868" w:rsidRPr="00DB403F" w:rsidRDefault="007D4868">
      <w:pPr>
        <w:spacing w:after="491"/>
        <w:ind w:left="-5" w:right="53"/>
        <w:rPr>
          <w:rFonts w:ascii="Times New Roman" w:hAnsi="Times New Roman" w:cs="Times New Roman"/>
        </w:rPr>
      </w:pPr>
    </w:p>
    <w:p w:rsidR="007D4868" w:rsidRDefault="007D4868">
      <w:pPr>
        <w:spacing w:after="491"/>
        <w:ind w:left="-5" w:right="53"/>
        <w:rPr>
          <w:rFonts w:ascii="Times New Roman" w:hAnsi="Times New Roman" w:cs="Times New Roman"/>
        </w:rPr>
      </w:pPr>
    </w:p>
    <w:p w:rsidR="00DB403F" w:rsidRDefault="00DB403F">
      <w:pPr>
        <w:spacing w:after="491"/>
        <w:ind w:left="-5" w:right="53"/>
        <w:rPr>
          <w:rFonts w:ascii="Times New Roman" w:hAnsi="Times New Roman" w:cs="Times New Roman"/>
        </w:rPr>
      </w:pPr>
    </w:p>
    <w:p w:rsidR="00DB403F" w:rsidRDefault="00DB403F">
      <w:pPr>
        <w:spacing w:after="491"/>
        <w:ind w:left="-5" w:right="53"/>
        <w:rPr>
          <w:rFonts w:ascii="Times New Roman" w:hAnsi="Times New Roman" w:cs="Times New Roman"/>
        </w:rPr>
      </w:pPr>
    </w:p>
    <w:p w:rsidR="000B71C6" w:rsidRDefault="000B71C6">
      <w:pPr>
        <w:spacing w:after="491"/>
        <w:ind w:left="-5" w:right="53"/>
        <w:rPr>
          <w:rFonts w:ascii="Times New Roman" w:hAnsi="Times New Roman" w:cs="Times New Roman"/>
        </w:rPr>
      </w:pPr>
    </w:p>
    <w:p w:rsidR="00DC2B31" w:rsidRDefault="00DC2B31">
      <w:pPr>
        <w:spacing w:after="491"/>
        <w:ind w:left="-5" w:right="53"/>
        <w:rPr>
          <w:rFonts w:ascii="Times New Roman" w:hAnsi="Times New Roman" w:cs="Times New Roman"/>
        </w:rPr>
      </w:pPr>
    </w:p>
    <w:p w:rsidR="000B71C6" w:rsidRDefault="000B71C6">
      <w:pPr>
        <w:spacing w:after="491"/>
        <w:ind w:left="-5" w:right="53"/>
        <w:rPr>
          <w:rFonts w:ascii="Times New Roman" w:hAnsi="Times New Roman" w:cs="Times New Roman"/>
        </w:rPr>
      </w:pPr>
    </w:p>
    <w:p w:rsidR="006621C6" w:rsidRDefault="006621C6">
      <w:pPr>
        <w:spacing w:after="491"/>
        <w:ind w:left="-5" w:right="53"/>
        <w:rPr>
          <w:rFonts w:ascii="Times New Roman" w:hAnsi="Times New Roman" w:cs="Times New Roman"/>
        </w:rPr>
      </w:pPr>
    </w:p>
    <w:p w:rsidR="00974F90" w:rsidRDefault="00974F90">
      <w:pPr>
        <w:spacing w:after="491"/>
        <w:ind w:left="-5" w:right="53"/>
        <w:rPr>
          <w:rFonts w:ascii="Times New Roman" w:hAnsi="Times New Roman" w:cs="Times New Roman"/>
        </w:rPr>
      </w:pPr>
    </w:p>
    <w:p w:rsidR="00DB403F" w:rsidRDefault="00DB403F">
      <w:pPr>
        <w:spacing w:after="11" w:line="259" w:lineRule="auto"/>
        <w:ind w:right="64"/>
        <w:jc w:val="right"/>
        <w:rPr>
          <w:rFonts w:ascii="Times New Roman" w:hAnsi="Times New Roman" w:cs="Times New Roman"/>
        </w:rPr>
      </w:pPr>
    </w:p>
    <w:p w:rsidR="00DB403F" w:rsidRDefault="00DB403F" w:rsidP="00F1593E">
      <w:pPr>
        <w:spacing w:after="0" w:line="240" w:lineRule="auto"/>
        <w:ind w:right="64"/>
        <w:jc w:val="left"/>
        <w:rPr>
          <w:rFonts w:ascii="Times New Roman" w:hAnsi="Times New Roman" w:cs="Times New Roman"/>
        </w:rPr>
      </w:pPr>
      <w:r>
        <w:rPr>
          <w:rFonts w:ascii="Times New Roman" w:hAnsi="Times New Roman" w:cs="Times New Roman"/>
        </w:rPr>
        <w:lastRenderedPageBreak/>
        <w:t xml:space="preserve">                                                                                      </w:t>
      </w:r>
      <w:r w:rsidR="002F0A8A">
        <w:rPr>
          <w:rFonts w:ascii="Times New Roman" w:hAnsi="Times New Roman" w:cs="Times New Roman"/>
        </w:rPr>
        <w:t xml:space="preserve">                      </w:t>
      </w:r>
      <w:r w:rsidR="00A1195A">
        <w:rPr>
          <w:rFonts w:ascii="Times New Roman" w:hAnsi="Times New Roman" w:cs="Times New Roman"/>
        </w:rPr>
        <w:t xml:space="preserve">  </w:t>
      </w:r>
      <w:r>
        <w:rPr>
          <w:rFonts w:ascii="Times New Roman" w:hAnsi="Times New Roman" w:cs="Times New Roman"/>
        </w:rPr>
        <w:t xml:space="preserve"> </w:t>
      </w:r>
      <w:r w:rsidR="009D22F0" w:rsidRPr="00DB403F">
        <w:rPr>
          <w:rFonts w:ascii="Times New Roman" w:hAnsi="Times New Roman" w:cs="Times New Roman"/>
        </w:rPr>
        <w:t xml:space="preserve">Załącznik nr 1 </w:t>
      </w:r>
    </w:p>
    <w:p w:rsidR="00E676F6" w:rsidRPr="00DB403F" w:rsidRDefault="00A1195A" w:rsidP="00F1593E">
      <w:pPr>
        <w:spacing w:after="0" w:line="240" w:lineRule="auto"/>
        <w:ind w:right="64"/>
        <w:jc w:val="center"/>
        <w:rPr>
          <w:rFonts w:ascii="Times New Roman" w:hAnsi="Times New Roman" w:cs="Times New Roman"/>
        </w:rPr>
      </w:pPr>
      <w:r>
        <w:rPr>
          <w:rFonts w:ascii="Times New Roman" w:hAnsi="Times New Roman" w:cs="Times New Roman"/>
        </w:rPr>
        <w:t xml:space="preserve">                                                                                        </w:t>
      </w:r>
      <w:r w:rsidR="002F0A8A">
        <w:rPr>
          <w:rFonts w:ascii="Times New Roman" w:hAnsi="Times New Roman" w:cs="Times New Roman"/>
        </w:rPr>
        <w:t xml:space="preserve">             do Zarządzenia nr 82/2024</w:t>
      </w:r>
    </w:p>
    <w:p w:rsidR="00DB403F" w:rsidRDefault="002F0A8A" w:rsidP="002F0A8A">
      <w:pPr>
        <w:spacing w:after="0" w:line="240" w:lineRule="auto"/>
        <w:ind w:left="0" w:right="53" w:firstLine="0"/>
        <w:rPr>
          <w:rFonts w:ascii="Times New Roman" w:hAnsi="Times New Roman" w:cs="Times New Roman"/>
        </w:rPr>
      </w:pPr>
      <w:r>
        <w:rPr>
          <w:rFonts w:ascii="Times New Roman" w:hAnsi="Times New Roman" w:cs="Times New Roman"/>
        </w:rPr>
        <w:t xml:space="preserve">                                                                                                               </w:t>
      </w:r>
      <w:r w:rsidR="00DB403F">
        <w:rPr>
          <w:rFonts w:ascii="Times New Roman" w:hAnsi="Times New Roman" w:cs="Times New Roman"/>
        </w:rPr>
        <w:t>Burmistrza Miasta Turku</w:t>
      </w:r>
    </w:p>
    <w:p w:rsidR="00E676F6" w:rsidRPr="00DB403F" w:rsidRDefault="00DB403F" w:rsidP="00F1593E">
      <w:pPr>
        <w:spacing w:after="0" w:line="240" w:lineRule="auto"/>
        <w:ind w:left="0" w:right="53" w:firstLine="0"/>
        <w:rPr>
          <w:rFonts w:ascii="Times New Roman" w:hAnsi="Times New Roman" w:cs="Times New Roman"/>
        </w:rPr>
      </w:pPr>
      <w:r>
        <w:rPr>
          <w:rFonts w:ascii="Times New Roman" w:hAnsi="Times New Roman" w:cs="Times New Roman"/>
        </w:rPr>
        <w:t xml:space="preserve">                                                                                     </w:t>
      </w:r>
      <w:r w:rsidR="00D867A6">
        <w:rPr>
          <w:rFonts w:ascii="Times New Roman" w:hAnsi="Times New Roman" w:cs="Times New Roman"/>
        </w:rPr>
        <w:t xml:space="preserve">                </w:t>
      </w:r>
      <w:r w:rsidR="00A1195A">
        <w:rPr>
          <w:rFonts w:ascii="Times New Roman" w:hAnsi="Times New Roman" w:cs="Times New Roman"/>
        </w:rPr>
        <w:t xml:space="preserve">        </w:t>
      </w:r>
      <w:r w:rsidR="002F0A8A">
        <w:rPr>
          <w:rFonts w:ascii="Times New Roman" w:hAnsi="Times New Roman" w:cs="Times New Roman"/>
        </w:rPr>
        <w:t xml:space="preserve">  </w:t>
      </w:r>
      <w:r w:rsidR="00BC5D0C">
        <w:rPr>
          <w:rFonts w:ascii="Times New Roman" w:hAnsi="Times New Roman" w:cs="Times New Roman"/>
        </w:rPr>
        <w:t xml:space="preserve">z dnia </w:t>
      </w:r>
      <w:r w:rsidR="002F0A8A">
        <w:rPr>
          <w:rFonts w:ascii="Times New Roman" w:hAnsi="Times New Roman" w:cs="Times New Roman"/>
        </w:rPr>
        <w:t>10 maja 2024</w:t>
      </w:r>
      <w:r w:rsidR="009D22F0" w:rsidRPr="00DB403F">
        <w:rPr>
          <w:rFonts w:ascii="Times New Roman" w:hAnsi="Times New Roman" w:cs="Times New Roman"/>
        </w:rPr>
        <w:t xml:space="preserve"> r. </w:t>
      </w:r>
    </w:p>
    <w:p w:rsidR="00E676F6" w:rsidRDefault="009D22F0">
      <w:pPr>
        <w:spacing w:after="341" w:line="259" w:lineRule="auto"/>
        <w:ind w:left="0" w:right="0" w:firstLine="0"/>
        <w:jc w:val="left"/>
        <w:rPr>
          <w:rFonts w:ascii="Times New Roman" w:hAnsi="Times New Roman" w:cs="Times New Roman"/>
        </w:rPr>
      </w:pPr>
      <w:r w:rsidRPr="00DB403F">
        <w:rPr>
          <w:rFonts w:ascii="Times New Roman" w:hAnsi="Times New Roman" w:cs="Times New Roman"/>
          <w:b/>
        </w:rPr>
        <w:t xml:space="preserve"> </w:t>
      </w:r>
      <w:r w:rsidRPr="00DB403F">
        <w:rPr>
          <w:rFonts w:ascii="Times New Roman" w:hAnsi="Times New Roman" w:cs="Times New Roman"/>
        </w:rPr>
        <w:t xml:space="preserve"> </w:t>
      </w:r>
    </w:p>
    <w:p w:rsidR="00DC2B31" w:rsidRPr="00DB403F" w:rsidRDefault="00DC2B31" w:rsidP="00AE156D">
      <w:pPr>
        <w:spacing w:after="341" w:line="259" w:lineRule="auto"/>
        <w:ind w:left="0" w:right="0" w:firstLine="0"/>
        <w:rPr>
          <w:rFonts w:ascii="Times New Roman" w:hAnsi="Times New Roman" w:cs="Times New Roman"/>
        </w:rPr>
      </w:pPr>
    </w:p>
    <w:p w:rsidR="00E676F6" w:rsidRPr="00DB403F" w:rsidRDefault="009D22F0" w:rsidP="00AE156D">
      <w:pPr>
        <w:spacing w:after="60" w:line="259" w:lineRule="auto"/>
        <w:ind w:left="11" w:right="212"/>
        <w:jc w:val="center"/>
        <w:rPr>
          <w:rFonts w:ascii="Times New Roman" w:hAnsi="Times New Roman" w:cs="Times New Roman"/>
        </w:rPr>
      </w:pPr>
      <w:r w:rsidRPr="00DB403F">
        <w:rPr>
          <w:rFonts w:ascii="Times New Roman" w:hAnsi="Times New Roman" w:cs="Times New Roman"/>
          <w:b/>
        </w:rPr>
        <w:t>INSTRUKCJA</w:t>
      </w:r>
    </w:p>
    <w:p w:rsidR="00AE156D" w:rsidRDefault="009D22F0" w:rsidP="00AE156D">
      <w:pPr>
        <w:spacing w:after="45" w:line="264" w:lineRule="auto"/>
        <w:ind w:left="1210" w:right="0" w:hanging="538"/>
        <w:rPr>
          <w:rFonts w:ascii="Times New Roman" w:hAnsi="Times New Roman" w:cs="Times New Roman"/>
          <w:b/>
        </w:rPr>
      </w:pPr>
      <w:r w:rsidRPr="00DB403F">
        <w:rPr>
          <w:rFonts w:ascii="Times New Roman" w:hAnsi="Times New Roman" w:cs="Times New Roman"/>
          <w:b/>
        </w:rPr>
        <w:t>w sprawie postępowania na wypadek sytuacji podej</w:t>
      </w:r>
      <w:r w:rsidR="00AE156D">
        <w:rPr>
          <w:rFonts w:ascii="Times New Roman" w:hAnsi="Times New Roman" w:cs="Times New Roman"/>
          <w:b/>
        </w:rPr>
        <w:t xml:space="preserve">rzenia popełnieni przestępstwa </w:t>
      </w:r>
    </w:p>
    <w:p w:rsidR="00E676F6" w:rsidRPr="00DB403F" w:rsidRDefault="00AE156D" w:rsidP="00AE156D">
      <w:pPr>
        <w:spacing w:after="45" w:line="264" w:lineRule="auto"/>
        <w:ind w:left="1210" w:right="0" w:hanging="538"/>
        <w:rPr>
          <w:rFonts w:ascii="Times New Roman" w:hAnsi="Times New Roman" w:cs="Times New Roman"/>
        </w:rPr>
      </w:pPr>
      <w:r>
        <w:rPr>
          <w:rFonts w:ascii="Times New Roman" w:hAnsi="Times New Roman" w:cs="Times New Roman"/>
          <w:b/>
        </w:rPr>
        <w:t xml:space="preserve">                  </w:t>
      </w:r>
      <w:r w:rsidR="00EC20F3">
        <w:rPr>
          <w:rFonts w:ascii="Times New Roman" w:hAnsi="Times New Roman" w:cs="Times New Roman"/>
          <w:b/>
        </w:rPr>
        <w:t>prania pieniędzy lub</w:t>
      </w:r>
      <w:r w:rsidR="009D22F0" w:rsidRPr="00DB403F">
        <w:rPr>
          <w:rFonts w:ascii="Times New Roman" w:hAnsi="Times New Roman" w:cs="Times New Roman"/>
          <w:b/>
        </w:rPr>
        <w:t xml:space="preserve"> finansowania terroryzmu</w:t>
      </w:r>
    </w:p>
    <w:p w:rsidR="00E676F6" w:rsidRPr="00DB403F" w:rsidRDefault="009D22F0">
      <w:pPr>
        <w:spacing w:after="56"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p w:rsidR="00E676F6" w:rsidRPr="00DB403F" w:rsidRDefault="009D22F0" w:rsidP="00DB403F">
      <w:pPr>
        <w:ind w:left="-5" w:right="53"/>
        <w:jc w:val="center"/>
        <w:rPr>
          <w:rFonts w:ascii="Times New Roman" w:hAnsi="Times New Roman" w:cs="Times New Roman"/>
        </w:rPr>
      </w:pPr>
      <w:r w:rsidRPr="00DB403F">
        <w:rPr>
          <w:rFonts w:ascii="Times New Roman" w:hAnsi="Times New Roman" w:cs="Times New Roman"/>
        </w:rPr>
        <w:t>§ 1.</w:t>
      </w:r>
    </w:p>
    <w:p w:rsidR="00E676F6" w:rsidRPr="00DB403F" w:rsidRDefault="009D22F0">
      <w:pPr>
        <w:spacing w:after="201"/>
        <w:ind w:left="-5" w:right="53"/>
        <w:rPr>
          <w:rFonts w:ascii="Times New Roman" w:hAnsi="Times New Roman" w:cs="Times New Roman"/>
        </w:rPr>
      </w:pPr>
      <w:r w:rsidRPr="00DB403F">
        <w:rPr>
          <w:rFonts w:ascii="Times New Roman" w:hAnsi="Times New Roman" w:cs="Times New Roman"/>
        </w:rPr>
        <w:t xml:space="preserve">Ilekroć w niniejszej instrukcji jest mowa o: </w:t>
      </w:r>
    </w:p>
    <w:p w:rsidR="00E676F6" w:rsidRPr="00DB403F" w:rsidRDefault="009D22F0">
      <w:pPr>
        <w:numPr>
          <w:ilvl w:val="0"/>
          <w:numId w:val="4"/>
        </w:numPr>
        <w:spacing w:after="33" w:line="401" w:lineRule="auto"/>
        <w:ind w:right="53" w:hanging="428"/>
        <w:rPr>
          <w:rFonts w:ascii="Times New Roman" w:hAnsi="Times New Roman" w:cs="Times New Roman"/>
        </w:rPr>
      </w:pPr>
      <w:r w:rsidRPr="00DB403F">
        <w:rPr>
          <w:rFonts w:ascii="Times New Roman" w:hAnsi="Times New Roman" w:cs="Times New Roman"/>
        </w:rPr>
        <w:t>ustawie - dotyczy to ustawy z 1 marca 2018 r. o przeciwdziałaniu praniu pieniędzy oraz finans</w:t>
      </w:r>
      <w:r w:rsidR="000E17F1">
        <w:rPr>
          <w:rFonts w:ascii="Times New Roman" w:hAnsi="Times New Roman" w:cs="Times New Roman"/>
        </w:rPr>
        <w:t>owaniu terroryzmu (Dz. U. z 2023 r., poz. 1124</w:t>
      </w:r>
      <w:r w:rsidRPr="00DB403F">
        <w:rPr>
          <w:rFonts w:ascii="Times New Roman" w:hAnsi="Times New Roman" w:cs="Times New Roman"/>
        </w:rPr>
        <w:t xml:space="preserve"> ze zm.); </w:t>
      </w:r>
    </w:p>
    <w:p w:rsidR="00E676F6" w:rsidRPr="00DB403F" w:rsidRDefault="009D22F0">
      <w:pPr>
        <w:numPr>
          <w:ilvl w:val="0"/>
          <w:numId w:val="4"/>
        </w:numPr>
        <w:ind w:right="53" w:hanging="428"/>
        <w:rPr>
          <w:rFonts w:ascii="Times New Roman" w:hAnsi="Times New Roman" w:cs="Times New Roman"/>
        </w:rPr>
      </w:pPr>
      <w:r w:rsidRPr="00DB403F">
        <w:rPr>
          <w:rFonts w:ascii="Times New Roman" w:hAnsi="Times New Roman" w:cs="Times New Roman"/>
        </w:rPr>
        <w:t xml:space="preserve">kodeksie karnym - dotyczy to ustawy z dnia 6 czerwca 1997 r. Kodeks karny  </w:t>
      </w:r>
    </w:p>
    <w:p w:rsidR="00E676F6" w:rsidRPr="00DB403F" w:rsidRDefault="0081059C">
      <w:pPr>
        <w:spacing w:after="201"/>
        <w:ind w:left="438" w:right="53"/>
        <w:rPr>
          <w:rFonts w:ascii="Times New Roman" w:hAnsi="Times New Roman" w:cs="Times New Roman"/>
        </w:rPr>
      </w:pPr>
      <w:r>
        <w:rPr>
          <w:rFonts w:ascii="Times New Roman" w:hAnsi="Times New Roman" w:cs="Times New Roman"/>
        </w:rPr>
        <w:t>(Dz. U. z 2024 r., poz. 17</w:t>
      </w:r>
      <w:r w:rsidR="009D22F0" w:rsidRPr="00DB403F">
        <w:rPr>
          <w:rFonts w:ascii="Times New Roman" w:hAnsi="Times New Roman" w:cs="Times New Roman"/>
        </w:rPr>
        <w:t xml:space="preserve">); </w:t>
      </w:r>
    </w:p>
    <w:p w:rsidR="00E676F6" w:rsidRPr="00DB403F" w:rsidRDefault="009D22F0">
      <w:pPr>
        <w:numPr>
          <w:ilvl w:val="0"/>
          <w:numId w:val="4"/>
        </w:numPr>
        <w:spacing w:after="36" w:line="401" w:lineRule="auto"/>
        <w:ind w:right="53" w:hanging="428"/>
        <w:rPr>
          <w:rFonts w:ascii="Times New Roman" w:hAnsi="Times New Roman" w:cs="Times New Roman"/>
        </w:rPr>
      </w:pPr>
      <w:r w:rsidRPr="00DB403F">
        <w:rPr>
          <w:rFonts w:ascii="Times New Roman" w:hAnsi="Times New Roman" w:cs="Times New Roman"/>
        </w:rPr>
        <w:t xml:space="preserve">finansowaniu terroryzmu – rozumie się przez to czyn określony w art. 165a Kodeksu karnego;  </w:t>
      </w:r>
    </w:p>
    <w:p w:rsidR="00E676F6" w:rsidRPr="00DB403F" w:rsidRDefault="009D22F0">
      <w:pPr>
        <w:numPr>
          <w:ilvl w:val="0"/>
          <w:numId w:val="4"/>
        </w:numPr>
        <w:ind w:right="53" w:hanging="428"/>
        <w:rPr>
          <w:rFonts w:ascii="Times New Roman" w:hAnsi="Times New Roman" w:cs="Times New Roman"/>
        </w:rPr>
      </w:pPr>
      <w:r w:rsidRPr="00DB403F">
        <w:rPr>
          <w:rFonts w:ascii="Times New Roman" w:hAnsi="Times New Roman" w:cs="Times New Roman"/>
        </w:rPr>
        <w:t>kierowniku jednostki - ozn</w:t>
      </w:r>
      <w:r w:rsidR="006621C6">
        <w:rPr>
          <w:rFonts w:ascii="Times New Roman" w:hAnsi="Times New Roman" w:cs="Times New Roman"/>
        </w:rPr>
        <w:t>acza to Burmistrza Miasta Turku</w:t>
      </w:r>
      <w:r w:rsidRPr="00DB403F">
        <w:rPr>
          <w:rFonts w:ascii="Times New Roman" w:hAnsi="Times New Roman" w:cs="Times New Roman"/>
        </w:rPr>
        <w:t xml:space="preserve"> – </w:t>
      </w:r>
      <w:r w:rsidR="0000468B">
        <w:rPr>
          <w:rFonts w:ascii="Times New Roman" w:hAnsi="Times New Roman" w:cs="Times New Roman"/>
        </w:rPr>
        <w:t xml:space="preserve">jako </w:t>
      </w:r>
      <w:r w:rsidRPr="00DB403F">
        <w:rPr>
          <w:rFonts w:ascii="Times New Roman" w:hAnsi="Times New Roman" w:cs="Times New Roman"/>
        </w:rPr>
        <w:t xml:space="preserve">kierownika Urzędu </w:t>
      </w:r>
    </w:p>
    <w:p w:rsidR="00E676F6" w:rsidRPr="00DB403F" w:rsidRDefault="00BC5D0C">
      <w:pPr>
        <w:spacing w:after="201" w:line="264" w:lineRule="auto"/>
        <w:ind w:left="37" w:right="0"/>
        <w:jc w:val="center"/>
        <w:rPr>
          <w:rFonts w:ascii="Times New Roman" w:hAnsi="Times New Roman" w:cs="Times New Roman"/>
        </w:rPr>
      </w:pPr>
      <w:r>
        <w:rPr>
          <w:rFonts w:ascii="Times New Roman" w:hAnsi="Times New Roman" w:cs="Times New Roman"/>
        </w:rPr>
        <w:t>Miejskiego w Turku</w:t>
      </w:r>
      <w:r w:rsidR="009D22F0" w:rsidRPr="00DB403F">
        <w:rPr>
          <w:rFonts w:ascii="Times New Roman" w:hAnsi="Times New Roman" w:cs="Times New Roman"/>
        </w:rPr>
        <w:t xml:space="preserve"> oraz kierowników jednos</w:t>
      </w:r>
      <w:r w:rsidR="006621C6">
        <w:rPr>
          <w:rFonts w:ascii="Times New Roman" w:hAnsi="Times New Roman" w:cs="Times New Roman"/>
        </w:rPr>
        <w:t>tek organizacyjnych Gminy Miejskiej Turek</w:t>
      </w:r>
      <w:r w:rsidR="009D22F0" w:rsidRPr="00DB403F">
        <w:rPr>
          <w:rFonts w:ascii="Times New Roman" w:hAnsi="Times New Roman" w:cs="Times New Roman"/>
        </w:rPr>
        <w:t xml:space="preserve">; </w:t>
      </w:r>
    </w:p>
    <w:p w:rsidR="00E676F6" w:rsidRPr="00DB403F" w:rsidRDefault="009D22F0">
      <w:pPr>
        <w:numPr>
          <w:ilvl w:val="0"/>
          <w:numId w:val="4"/>
        </w:numPr>
        <w:spacing w:after="201"/>
        <w:ind w:right="53" w:hanging="428"/>
        <w:rPr>
          <w:rFonts w:ascii="Times New Roman" w:hAnsi="Times New Roman" w:cs="Times New Roman"/>
        </w:rPr>
      </w:pPr>
      <w:r w:rsidRPr="00DB403F">
        <w:rPr>
          <w:rFonts w:ascii="Times New Roman" w:hAnsi="Times New Roman" w:cs="Times New Roman"/>
        </w:rPr>
        <w:t xml:space="preserve">GIIF - oznacza to Generalnego Inspektora Informacji Finansowej; </w:t>
      </w:r>
    </w:p>
    <w:p w:rsidR="00E676F6" w:rsidRPr="00DB403F" w:rsidRDefault="009D22F0">
      <w:pPr>
        <w:numPr>
          <w:ilvl w:val="0"/>
          <w:numId w:val="4"/>
        </w:numPr>
        <w:ind w:right="53" w:hanging="428"/>
        <w:rPr>
          <w:rFonts w:ascii="Times New Roman" w:hAnsi="Times New Roman" w:cs="Times New Roman"/>
        </w:rPr>
      </w:pPr>
      <w:r w:rsidRPr="00DB403F">
        <w:rPr>
          <w:rFonts w:ascii="Times New Roman" w:hAnsi="Times New Roman" w:cs="Times New Roman"/>
        </w:rPr>
        <w:t>koordynatorze – oznacza to osobę wyznaczon</w:t>
      </w:r>
      <w:r w:rsidR="006621C6">
        <w:rPr>
          <w:rFonts w:ascii="Times New Roman" w:hAnsi="Times New Roman" w:cs="Times New Roman"/>
        </w:rPr>
        <w:t>ą przez Burmistrza Miasta Turku</w:t>
      </w:r>
      <w:r w:rsidRPr="00DB403F">
        <w:rPr>
          <w:rFonts w:ascii="Times New Roman" w:hAnsi="Times New Roman" w:cs="Times New Roman"/>
        </w:rPr>
        <w:t xml:space="preserve">  </w:t>
      </w:r>
    </w:p>
    <w:p w:rsidR="00E676F6" w:rsidRPr="00DB403F" w:rsidRDefault="009D22F0">
      <w:pPr>
        <w:spacing w:after="201"/>
        <w:ind w:left="438" w:right="53"/>
        <w:rPr>
          <w:rFonts w:ascii="Times New Roman" w:hAnsi="Times New Roman" w:cs="Times New Roman"/>
        </w:rPr>
      </w:pPr>
      <w:r w:rsidRPr="00DB403F">
        <w:rPr>
          <w:rFonts w:ascii="Times New Roman" w:hAnsi="Times New Roman" w:cs="Times New Roman"/>
        </w:rPr>
        <w:t xml:space="preserve">do pełnienia funkcji Koordynatora ds. współpracy z GIIF; </w:t>
      </w:r>
    </w:p>
    <w:p w:rsidR="00E676F6" w:rsidRPr="00DB403F" w:rsidRDefault="009D22F0">
      <w:pPr>
        <w:numPr>
          <w:ilvl w:val="0"/>
          <w:numId w:val="4"/>
        </w:numPr>
        <w:spacing w:after="201"/>
        <w:ind w:right="53" w:hanging="428"/>
        <w:rPr>
          <w:rFonts w:ascii="Times New Roman" w:hAnsi="Times New Roman" w:cs="Times New Roman"/>
        </w:rPr>
      </w:pPr>
      <w:r w:rsidRPr="00DB403F">
        <w:rPr>
          <w:rFonts w:ascii="Times New Roman" w:hAnsi="Times New Roman" w:cs="Times New Roman"/>
        </w:rPr>
        <w:t xml:space="preserve">praniu pieniędzy – rozumie się przez to czyn określony w art. 299 Kodeksu karnego; </w:t>
      </w:r>
    </w:p>
    <w:p w:rsidR="00E676F6" w:rsidRPr="00DB403F" w:rsidRDefault="009D22F0">
      <w:pPr>
        <w:numPr>
          <w:ilvl w:val="0"/>
          <w:numId w:val="4"/>
        </w:numPr>
        <w:spacing w:after="32" w:line="402" w:lineRule="auto"/>
        <w:ind w:right="53" w:hanging="428"/>
        <w:rPr>
          <w:rFonts w:ascii="Times New Roman" w:hAnsi="Times New Roman" w:cs="Times New Roman"/>
        </w:rPr>
      </w:pPr>
      <w:r w:rsidRPr="00DB403F">
        <w:rPr>
          <w:rFonts w:ascii="Times New Roman" w:hAnsi="Times New Roman" w:cs="Times New Roman"/>
        </w:rPr>
        <w:t xml:space="preserve">transakcji – rozumie się przez to czynność prawną lub faktyczną, na podstawie której dokonuje się przeniesienia własności lub posiadania wartości majątkowych  lub czynność prawną lub faktyczną dokonywaną w celu przeniesienia własności  lub </w:t>
      </w:r>
      <w:r w:rsidR="0089709D">
        <w:rPr>
          <w:rFonts w:ascii="Times New Roman" w:hAnsi="Times New Roman" w:cs="Times New Roman"/>
        </w:rPr>
        <w:t>posiadania wartości majątkowych.</w:t>
      </w:r>
      <w:r w:rsidRPr="00DB403F">
        <w:rPr>
          <w:rFonts w:ascii="Times New Roman" w:hAnsi="Times New Roman" w:cs="Times New Roman"/>
        </w:rPr>
        <w:t xml:space="preserve"> </w:t>
      </w:r>
    </w:p>
    <w:p w:rsidR="006621C6" w:rsidRDefault="006621C6" w:rsidP="00DC2B31">
      <w:pPr>
        <w:ind w:right="53"/>
        <w:rPr>
          <w:rFonts w:ascii="Times New Roman" w:hAnsi="Times New Roman" w:cs="Times New Roman"/>
        </w:rPr>
      </w:pPr>
    </w:p>
    <w:p w:rsidR="00DC2B31" w:rsidRDefault="00DC2B31" w:rsidP="00DC2B31">
      <w:pPr>
        <w:ind w:right="53"/>
        <w:rPr>
          <w:rFonts w:ascii="Times New Roman" w:hAnsi="Times New Roman" w:cs="Times New Roman"/>
        </w:rPr>
      </w:pPr>
    </w:p>
    <w:p w:rsidR="00DC2B31" w:rsidRDefault="00DC2B31" w:rsidP="00DC2B31">
      <w:pPr>
        <w:ind w:right="53"/>
        <w:rPr>
          <w:rFonts w:ascii="Times New Roman" w:hAnsi="Times New Roman" w:cs="Times New Roman"/>
        </w:rPr>
      </w:pPr>
    </w:p>
    <w:p w:rsidR="00DC2B31" w:rsidRPr="00DB403F" w:rsidRDefault="00DC2B31" w:rsidP="00DC2B31">
      <w:pPr>
        <w:ind w:right="53"/>
        <w:rPr>
          <w:rFonts w:ascii="Times New Roman" w:hAnsi="Times New Roman" w:cs="Times New Roman"/>
        </w:rPr>
      </w:pPr>
    </w:p>
    <w:p w:rsidR="00E676F6" w:rsidRPr="00DB403F" w:rsidRDefault="00E676F6">
      <w:pPr>
        <w:spacing w:after="0" w:line="259" w:lineRule="auto"/>
        <w:ind w:left="0" w:right="0" w:firstLine="0"/>
        <w:jc w:val="left"/>
        <w:rPr>
          <w:rFonts w:ascii="Times New Roman" w:hAnsi="Times New Roman" w:cs="Times New Roman"/>
        </w:rPr>
      </w:pPr>
    </w:p>
    <w:p w:rsidR="00E676F6" w:rsidRPr="00DB403F" w:rsidRDefault="009D22F0" w:rsidP="00DB403F">
      <w:pPr>
        <w:ind w:left="-5" w:right="53"/>
        <w:jc w:val="center"/>
        <w:rPr>
          <w:rFonts w:ascii="Times New Roman" w:hAnsi="Times New Roman" w:cs="Times New Roman"/>
        </w:rPr>
      </w:pPr>
      <w:r w:rsidRPr="00DB403F">
        <w:rPr>
          <w:rFonts w:ascii="Times New Roman" w:hAnsi="Times New Roman" w:cs="Times New Roman"/>
        </w:rPr>
        <w:lastRenderedPageBreak/>
        <w:t>§ 2.</w:t>
      </w:r>
    </w:p>
    <w:p w:rsidR="00E676F6" w:rsidRPr="00DB403F" w:rsidRDefault="009D22F0">
      <w:pPr>
        <w:spacing w:after="36" w:line="401" w:lineRule="auto"/>
        <w:ind w:left="-5" w:right="53"/>
        <w:rPr>
          <w:rFonts w:ascii="Times New Roman" w:hAnsi="Times New Roman" w:cs="Times New Roman"/>
        </w:rPr>
      </w:pPr>
      <w:r w:rsidRPr="00DB403F">
        <w:rPr>
          <w:rFonts w:ascii="Times New Roman" w:hAnsi="Times New Roman" w:cs="Times New Roman"/>
        </w:rPr>
        <w:t>Pracow</w:t>
      </w:r>
      <w:r w:rsidR="00BC5D0C">
        <w:rPr>
          <w:rFonts w:ascii="Times New Roman" w:hAnsi="Times New Roman" w:cs="Times New Roman"/>
        </w:rPr>
        <w:t>nicy Urzędu Miejskiego w Turku</w:t>
      </w:r>
      <w:r w:rsidRPr="00DB403F">
        <w:rPr>
          <w:rFonts w:ascii="Times New Roman" w:hAnsi="Times New Roman" w:cs="Times New Roman"/>
        </w:rPr>
        <w:t xml:space="preserve"> oraz kierownicy jednos</w:t>
      </w:r>
      <w:r w:rsidR="00BC5D0C">
        <w:rPr>
          <w:rFonts w:ascii="Times New Roman" w:hAnsi="Times New Roman" w:cs="Times New Roman"/>
        </w:rPr>
        <w:t xml:space="preserve">tek organizacyjnych Gminy Miejskiej Turek </w:t>
      </w:r>
      <w:r w:rsidRPr="00DB403F">
        <w:rPr>
          <w:rFonts w:ascii="Times New Roman" w:hAnsi="Times New Roman" w:cs="Times New Roman"/>
        </w:rPr>
        <w:t xml:space="preserve">w trakcie wykonywania obowiązków służbowych obowiązani są do zwracania uwagi na: </w:t>
      </w:r>
    </w:p>
    <w:p w:rsidR="00E676F6" w:rsidRPr="00DB403F" w:rsidRDefault="009D22F0">
      <w:pPr>
        <w:numPr>
          <w:ilvl w:val="0"/>
          <w:numId w:val="5"/>
        </w:numPr>
        <w:spacing w:after="201"/>
        <w:ind w:right="53" w:hanging="428"/>
        <w:rPr>
          <w:rFonts w:ascii="Times New Roman" w:hAnsi="Times New Roman" w:cs="Times New Roman"/>
        </w:rPr>
      </w:pPr>
      <w:r w:rsidRPr="00DB403F">
        <w:rPr>
          <w:rFonts w:ascii="Times New Roman" w:hAnsi="Times New Roman" w:cs="Times New Roman"/>
        </w:rPr>
        <w:t xml:space="preserve">nietypowe transakcje związane z nabyciem majątku komunalnego, </w:t>
      </w:r>
    </w:p>
    <w:p w:rsidR="00E676F6" w:rsidRPr="00DB403F" w:rsidRDefault="009D22F0">
      <w:pPr>
        <w:numPr>
          <w:ilvl w:val="0"/>
          <w:numId w:val="5"/>
        </w:numPr>
        <w:spacing w:after="36" w:line="401" w:lineRule="auto"/>
        <w:ind w:right="53" w:hanging="428"/>
        <w:rPr>
          <w:rFonts w:ascii="Times New Roman" w:hAnsi="Times New Roman" w:cs="Times New Roman"/>
        </w:rPr>
      </w:pPr>
      <w:r w:rsidRPr="00DB403F">
        <w:rPr>
          <w:rFonts w:ascii="Times New Roman" w:hAnsi="Times New Roman" w:cs="Times New Roman"/>
        </w:rPr>
        <w:t xml:space="preserve">umowy i transakcje związane z wykonywaniem przez inne podmioty zadań publicznych w jednostkach samorządu terytorialnego, realizowane na warunkach odbiegających od istniejących standardów, </w:t>
      </w:r>
    </w:p>
    <w:p w:rsidR="00E676F6" w:rsidRPr="00DB403F" w:rsidRDefault="009D22F0">
      <w:pPr>
        <w:numPr>
          <w:ilvl w:val="0"/>
          <w:numId w:val="5"/>
        </w:numPr>
        <w:spacing w:after="33" w:line="402" w:lineRule="auto"/>
        <w:ind w:right="53" w:hanging="428"/>
        <w:rPr>
          <w:rFonts w:ascii="Times New Roman" w:hAnsi="Times New Roman" w:cs="Times New Roman"/>
        </w:rPr>
      </w:pPr>
      <w:r w:rsidRPr="00DB403F">
        <w:rPr>
          <w:rFonts w:ascii="Times New Roman" w:hAnsi="Times New Roman" w:cs="Times New Roman"/>
        </w:rPr>
        <w:t xml:space="preserve">nietypowe zachowania i czynności podejmowane przez uczestników postępowania  o udzielenie zamówienia publicznego, polegające między innymi na oferowaniu przez nich wykonania zamówienia na warunkach rażąco odbiegających  od proponowanych przez innych wykonawców czy wpłacie znaczących kwot tytułem wadium przez podmiot, którego profil działalności odbiega od przedmiotu zamówienia publicznego, </w:t>
      </w:r>
    </w:p>
    <w:p w:rsidR="00E676F6" w:rsidRPr="00DB403F" w:rsidRDefault="009D22F0">
      <w:pPr>
        <w:numPr>
          <w:ilvl w:val="0"/>
          <w:numId w:val="5"/>
        </w:numPr>
        <w:ind w:right="53" w:hanging="428"/>
        <w:rPr>
          <w:rFonts w:ascii="Times New Roman" w:hAnsi="Times New Roman" w:cs="Times New Roman"/>
        </w:rPr>
      </w:pPr>
      <w:r w:rsidRPr="00DB403F">
        <w:rPr>
          <w:rFonts w:ascii="Times New Roman" w:hAnsi="Times New Roman" w:cs="Times New Roman"/>
        </w:rPr>
        <w:t xml:space="preserve">przypadki dokonywania przez podatników nadpłat (np. podatków i innych opłat)   </w:t>
      </w:r>
    </w:p>
    <w:p w:rsidR="00E676F6" w:rsidRPr="00DB403F" w:rsidRDefault="009D22F0">
      <w:pPr>
        <w:spacing w:after="201"/>
        <w:ind w:left="438" w:right="53"/>
        <w:rPr>
          <w:rFonts w:ascii="Times New Roman" w:hAnsi="Times New Roman" w:cs="Times New Roman"/>
        </w:rPr>
      </w:pPr>
      <w:r w:rsidRPr="00DB403F">
        <w:rPr>
          <w:rFonts w:ascii="Times New Roman" w:hAnsi="Times New Roman" w:cs="Times New Roman"/>
        </w:rPr>
        <w:t xml:space="preserve">lub wpłat nienależnych jednostce i ewentualnego ich wycofywania, </w:t>
      </w:r>
    </w:p>
    <w:p w:rsidR="00E676F6" w:rsidRPr="00DB403F" w:rsidRDefault="009D22F0">
      <w:pPr>
        <w:numPr>
          <w:ilvl w:val="0"/>
          <w:numId w:val="5"/>
        </w:numPr>
        <w:spacing w:after="33" w:line="401" w:lineRule="auto"/>
        <w:ind w:right="53" w:hanging="428"/>
        <w:rPr>
          <w:rFonts w:ascii="Times New Roman" w:hAnsi="Times New Roman" w:cs="Times New Roman"/>
        </w:rPr>
      </w:pPr>
      <w:r w:rsidRPr="00DB403F">
        <w:rPr>
          <w:rFonts w:ascii="Times New Roman" w:hAnsi="Times New Roman" w:cs="Times New Roman"/>
        </w:rPr>
        <w:t xml:space="preserve">dokonywanie wpłaty znacznych kwot gotówką, np. tytułem zapłaty za nabyte mienie komunalne, </w:t>
      </w:r>
    </w:p>
    <w:p w:rsidR="00E676F6" w:rsidRPr="00DB403F" w:rsidRDefault="009D22F0">
      <w:pPr>
        <w:numPr>
          <w:ilvl w:val="0"/>
          <w:numId w:val="5"/>
        </w:numPr>
        <w:spacing w:after="203"/>
        <w:ind w:right="53" w:hanging="428"/>
        <w:rPr>
          <w:rFonts w:ascii="Times New Roman" w:hAnsi="Times New Roman" w:cs="Times New Roman"/>
        </w:rPr>
      </w:pPr>
      <w:r w:rsidRPr="00DB403F">
        <w:rPr>
          <w:rFonts w:ascii="Times New Roman" w:hAnsi="Times New Roman" w:cs="Times New Roman"/>
        </w:rPr>
        <w:t xml:space="preserve">dokonywanie wpłaty należności gotówką w ratach, kilkakrotnie w tym samym dniu, </w:t>
      </w:r>
    </w:p>
    <w:p w:rsidR="00E676F6" w:rsidRPr="00DB403F" w:rsidRDefault="009D22F0">
      <w:pPr>
        <w:numPr>
          <w:ilvl w:val="0"/>
          <w:numId w:val="5"/>
        </w:numPr>
        <w:spacing w:after="0" w:line="401" w:lineRule="auto"/>
        <w:ind w:right="53" w:hanging="428"/>
        <w:rPr>
          <w:rFonts w:ascii="Times New Roman" w:hAnsi="Times New Roman" w:cs="Times New Roman"/>
        </w:rPr>
      </w:pPr>
      <w:r w:rsidRPr="00DB403F">
        <w:rPr>
          <w:rFonts w:ascii="Times New Roman" w:hAnsi="Times New Roman" w:cs="Times New Roman"/>
        </w:rPr>
        <w:t xml:space="preserve">udział kontrolowanych jednostek w nietypowych przedsięwzięciach, szczególnie finansowanych z udziałem kapitału zagranicznego. </w:t>
      </w:r>
    </w:p>
    <w:p w:rsidR="00E676F6" w:rsidRPr="00DB403F" w:rsidRDefault="009D22F0">
      <w:pPr>
        <w:spacing w:after="173"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p w:rsidR="00E676F6" w:rsidRPr="00DB403F" w:rsidRDefault="009D22F0" w:rsidP="00DB403F">
      <w:pPr>
        <w:spacing w:after="203"/>
        <w:ind w:left="-5" w:right="53"/>
        <w:jc w:val="center"/>
        <w:rPr>
          <w:rFonts w:ascii="Times New Roman" w:hAnsi="Times New Roman" w:cs="Times New Roman"/>
        </w:rPr>
      </w:pPr>
      <w:r w:rsidRPr="00DB403F">
        <w:rPr>
          <w:rFonts w:ascii="Times New Roman" w:hAnsi="Times New Roman" w:cs="Times New Roman"/>
        </w:rPr>
        <w:t>§ 3.</w:t>
      </w:r>
    </w:p>
    <w:p w:rsidR="00E676F6" w:rsidRPr="00DB403F" w:rsidRDefault="009D22F0">
      <w:pPr>
        <w:numPr>
          <w:ilvl w:val="0"/>
          <w:numId w:val="6"/>
        </w:numPr>
        <w:spacing w:after="33" w:line="402" w:lineRule="auto"/>
        <w:ind w:right="53" w:hanging="428"/>
        <w:rPr>
          <w:rFonts w:ascii="Times New Roman" w:hAnsi="Times New Roman" w:cs="Times New Roman"/>
        </w:rPr>
      </w:pPr>
      <w:r w:rsidRPr="00DB403F">
        <w:rPr>
          <w:rFonts w:ascii="Times New Roman" w:hAnsi="Times New Roman" w:cs="Times New Roman"/>
        </w:rPr>
        <w:t>Pracow</w:t>
      </w:r>
      <w:r w:rsidR="006621C6">
        <w:rPr>
          <w:rFonts w:ascii="Times New Roman" w:hAnsi="Times New Roman" w:cs="Times New Roman"/>
        </w:rPr>
        <w:t>nicy Urzędu Miejskiego w Turku</w:t>
      </w:r>
      <w:r w:rsidRPr="00DB403F">
        <w:rPr>
          <w:rFonts w:ascii="Times New Roman" w:hAnsi="Times New Roman" w:cs="Times New Roman"/>
        </w:rPr>
        <w:t xml:space="preserve"> oraz kierownicy jednos</w:t>
      </w:r>
      <w:r w:rsidR="006621C6">
        <w:rPr>
          <w:rFonts w:ascii="Times New Roman" w:hAnsi="Times New Roman" w:cs="Times New Roman"/>
        </w:rPr>
        <w:t>tek organizacyjnych Gminy Miejskiej Turek</w:t>
      </w:r>
      <w:r w:rsidRPr="00DB403F">
        <w:rPr>
          <w:rFonts w:ascii="Times New Roman" w:hAnsi="Times New Roman" w:cs="Times New Roman"/>
        </w:rPr>
        <w:t xml:space="preserve"> zobowiązani są: </w:t>
      </w:r>
    </w:p>
    <w:p w:rsidR="00E676F6" w:rsidRPr="00DB403F" w:rsidRDefault="009D22F0">
      <w:pPr>
        <w:numPr>
          <w:ilvl w:val="1"/>
          <w:numId w:val="6"/>
        </w:numPr>
        <w:spacing w:line="402" w:lineRule="auto"/>
        <w:ind w:right="53" w:hanging="437"/>
        <w:rPr>
          <w:rFonts w:ascii="Times New Roman" w:hAnsi="Times New Roman" w:cs="Times New Roman"/>
        </w:rPr>
      </w:pPr>
      <w:r w:rsidRPr="00DB403F">
        <w:rPr>
          <w:rFonts w:ascii="Times New Roman" w:hAnsi="Times New Roman" w:cs="Times New Roman"/>
        </w:rPr>
        <w:t xml:space="preserve">dokonywać analizy i oceny realizowanych transakcji, w których występują symptomy wskazujące na możliwość wprowadzania do obrotu finansowego wartości majątkowych pochodzących z nielegalnych lub nieujawnionych źródeł; </w:t>
      </w:r>
    </w:p>
    <w:p w:rsidR="00E676F6" w:rsidRPr="00DB403F" w:rsidRDefault="009D22F0">
      <w:pPr>
        <w:numPr>
          <w:ilvl w:val="1"/>
          <w:numId w:val="6"/>
        </w:numPr>
        <w:spacing w:after="32" w:line="402" w:lineRule="auto"/>
        <w:ind w:right="53" w:hanging="437"/>
        <w:rPr>
          <w:rFonts w:ascii="Times New Roman" w:hAnsi="Times New Roman" w:cs="Times New Roman"/>
        </w:rPr>
      </w:pPr>
      <w:r w:rsidRPr="00DB403F">
        <w:rPr>
          <w:rFonts w:ascii="Times New Roman" w:hAnsi="Times New Roman" w:cs="Times New Roman"/>
        </w:rPr>
        <w:t xml:space="preserve">sporządzać potwierdzone kopie dokumentów dotyczących transakcji, co do których zachodzi podejrzenie, że mają one związek z popełnieniem przestępstwa, o którym mowa w art. 165a lub art. 299 kodeksu karnego; </w:t>
      </w:r>
    </w:p>
    <w:p w:rsidR="00E676F6" w:rsidRPr="0000468B" w:rsidRDefault="009D22F0" w:rsidP="0000468B">
      <w:pPr>
        <w:numPr>
          <w:ilvl w:val="1"/>
          <w:numId w:val="6"/>
        </w:numPr>
        <w:spacing w:after="176" w:line="259" w:lineRule="auto"/>
        <w:ind w:right="53" w:hanging="437"/>
        <w:rPr>
          <w:rFonts w:ascii="Times New Roman" w:hAnsi="Times New Roman" w:cs="Times New Roman"/>
        </w:rPr>
      </w:pPr>
      <w:r w:rsidRPr="00DB403F">
        <w:rPr>
          <w:rFonts w:ascii="Times New Roman" w:hAnsi="Times New Roman" w:cs="Times New Roman"/>
        </w:rPr>
        <w:lastRenderedPageBreak/>
        <w:t xml:space="preserve">zebrać dostępne informacje o osobach / podmiotach przeprowadzających  </w:t>
      </w:r>
      <w:r w:rsidRPr="0000468B">
        <w:rPr>
          <w:rFonts w:ascii="Times New Roman" w:hAnsi="Times New Roman" w:cs="Times New Roman"/>
        </w:rPr>
        <w:t xml:space="preserve">te transakcje; </w:t>
      </w:r>
    </w:p>
    <w:p w:rsidR="00E676F6" w:rsidRPr="000B71C6" w:rsidRDefault="009D22F0" w:rsidP="000B71C6">
      <w:pPr>
        <w:numPr>
          <w:ilvl w:val="1"/>
          <w:numId w:val="6"/>
        </w:numPr>
        <w:spacing w:after="0" w:line="402" w:lineRule="auto"/>
        <w:ind w:right="53" w:hanging="437"/>
        <w:rPr>
          <w:rFonts w:ascii="Times New Roman" w:hAnsi="Times New Roman" w:cs="Times New Roman"/>
        </w:rPr>
      </w:pPr>
      <w:r w:rsidRPr="00DB403F">
        <w:rPr>
          <w:rFonts w:ascii="Times New Roman" w:hAnsi="Times New Roman" w:cs="Times New Roman"/>
        </w:rPr>
        <w:t xml:space="preserve">dokonać w formie notatki służbowej opisu transakcji, co do których istnieje podejrzenie, że mogą mieć na celu wprowadzenie do obrotu finansowego wartości majątkowych pochodzących z nielegalnych lub nieujawnionych źródeł i istnieje uzasadniona potrzeba powiadomienia o tym GIIF, wg wzoru stanowiącego </w:t>
      </w:r>
      <w:r w:rsidR="0000468B">
        <w:rPr>
          <w:rFonts w:ascii="Times New Roman" w:hAnsi="Times New Roman" w:cs="Times New Roman"/>
        </w:rPr>
        <w:t>Z</w:t>
      </w:r>
      <w:r w:rsidRPr="000B71C6">
        <w:rPr>
          <w:rFonts w:ascii="Times New Roman" w:hAnsi="Times New Roman" w:cs="Times New Roman"/>
        </w:rPr>
        <w:t xml:space="preserve">ałącznik nr 1 do niniejszej Instrukcji. </w:t>
      </w:r>
    </w:p>
    <w:p w:rsidR="00E676F6" w:rsidRPr="00DB403F" w:rsidRDefault="002C6837">
      <w:pPr>
        <w:numPr>
          <w:ilvl w:val="0"/>
          <w:numId w:val="6"/>
        </w:numPr>
        <w:spacing w:after="2" w:line="401" w:lineRule="auto"/>
        <w:ind w:right="53" w:hanging="428"/>
        <w:rPr>
          <w:rFonts w:ascii="Times New Roman" w:hAnsi="Times New Roman" w:cs="Times New Roman"/>
        </w:rPr>
      </w:pPr>
      <w:r>
        <w:rPr>
          <w:rFonts w:ascii="Times New Roman" w:hAnsi="Times New Roman" w:cs="Times New Roman"/>
        </w:rPr>
        <w:t>D</w:t>
      </w:r>
      <w:r w:rsidR="009D22F0" w:rsidRPr="00DB403F">
        <w:rPr>
          <w:rFonts w:ascii="Times New Roman" w:hAnsi="Times New Roman" w:cs="Times New Roman"/>
        </w:rPr>
        <w:t xml:space="preserve">okumentację wymienioną w ust. 1 pkt 2, 3 i 4 należy przedłożyć Koordynatorowi. </w:t>
      </w:r>
    </w:p>
    <w:p w:rsidR="00E676F6" w:rsidRPr="00DB403F" w:rsidRDefault="009D22F0">
      <w:pPr>
        <w:spacing w:after="173"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p w:rsidR="00E676F6" w:rsidRPr="00DB403F" w:rsidRDefault="009D22F0" w:rsidP="00DB403F">
      <w:pPr>
        <w:spacing w:after="201"/>
        <w:ind w:left="-5" w:right="53"/>
        <w:jc w:val="center"/>
        <w:rPr>
          <w:rFonts w:ascii="Times New Roman" w:hAnsi="Times New Roman" w:cs="Times New Roman"/>
        </w:rPr>
      </w:pPr>
      <w:r w:rsidRPr="00DB403F">
        <w:rPr>
          <w:rFonts w:ascii="Times New Roman" w:hAnsi="Times New Roman" w:cs="Times New Roman"/>
        </w:rPr>
        <w:t>§ 4.</w:t>
      </w:r>
    </w:p>
    <w:p w:rsidR="00E676F6" w:rsidRPr="000B71C6" w:rsidRDefault="009D22F0" w:rsidP="000B71C6">
      <w:pPr>
        <w:numPr>
          <w:ilvl w:val="0"/>
          <w:numId w:val="7"/>
        </w:numPr>
        <w:spacing w:after="2" w:line="402" w:lineRule="auto"/>
        <w:ind w:right="53" w:hanging="428"/>
        <w:rPr>
          <w:rFonts w:ascii="Times New Roman" w:hAnsi="Times New Roman" w:cs="Times New Roman"/>
        </w:rPr>
      </w:pPr>
      <w:r w:rsidRPr="00DB403F">
        <w:rPr>
          <w:rFonts w:ascii="Times New Roman" w:hAnsi="Times New Roman" w:cs="Times New Roman"/>
        </w:rPr>
        <w:t xml:space="preserve">Koordynator, uznając zasadność podjęcia działań wnioskowanych przez pracownika, przedstawia kierownikowi jednostki projekt powiadomienia GIIF, zawierający opis ujawnionych okoliczności wraz z przyczynami, dla których uznano, że mogą wskazywać na dokonywanie działań mających na celu wprowadzenie do obrotu finansowego wartości majątkowych pochodzących z nielegalnych lub </w:t>
      </w:r>
      <w:r w:rsidRPr="000B71C6">
        <w:rPr>
          <w:rFonts w:ascii="Times New Roman" w:hAnsi="Times New Roman" w:cs="Times New Roman"/>
        </w:rPr>
        <w:t xml:space="preserve">nieujawnionych źródeł oraz dane osób / podmiotów mających związek z takimi okolicznościami. </w:t>
      </w:r>
    </w:p>
    <w:p w:rsidR="00E676F6" w:rsidRPr="00DB403F" w:rsidRDefault="009D22F0">
      <w:pPr>
        <w:numPr>
          <w:ilvl w:val="0"/>
          <w:numId w:val="7"/>
        </w:numPr>
        <w:spacing w:after="36" w:line="401" w:lineRule="auto"/>
        <w:ind w:right="53" w:hanging="428"/>
        <w:rPr>
          <w:rFonts w:ascii="Times New Roman" w:hAnsi="Times New Roman" w:cs="Times New Roman"/>
        </w:rPr>
      </w:pPr>
      <w:r w:rsidRPr="00DB403F">
        <w:rPr>
          <w:rFonts w:ascii="Times New Roman" w:hAnsi="Times New Roman" w:cs="Times New Roman"/>
        </w:rPr>
        <w:t xml:space="preserve">W przypadku stwierdzenia braku zasadności powiadomienia GIIF, Koordynator sporządza uzasadnienie swojego stanowiska i przedstawia kierownikowi jednostki. </w:t>
      </w:r>
    </w:p>
    <w:p w:rsidR="00E676F6" w:rsidRPr="00DB403F" w:rsidRDefault="009D22F0">
      <w:pPr>
        <w:numPr>
          <w:ilvl w:val="0"/>
          <w:numId w:val="7"/>
        </w:numPr>
        <w:spacing w:after="33" w:line="402" w:lineRule="auto"/>
        <w:ind w:right="53" w:hanging="428"/>
        <w:rPr>
          <w:rFonts w:ascii="Times New Roman" w:hAnsi="Times New Roman" w:cs="Times New Roman"/>
        </w:rPr>
      </w:pPr>
      <w:r w:rsidRPr="00DB403F">
        <w:rPr>
          <w:rFonts w:ascii="Times New Roman" w:hAnsi="Times New Roman" w:cs="Times New Roman"/>
        </w:rPr>
        <w:t>Ostateczną decyzję, co do zasadności powiadomienia GIIF p</w:t>
      </w:r>
      <w:r w:rsidR="003654E4">
        <w:rPr>
          <w:rFonts w:ascii="Times New Roman" w:hAnsi="Times New Roman" w:cs="Times New Roman"/>
        </w:rPr>
        <w:t>odejmuje Burmistrz Miasta Turku</w:t>
      </w:r>
      <w:r w:rsidRPr="00DB403F">
        <w:rPr>
          <w:rFonts w:ascii="Times New Roman" w:hAnsi="Times New Roman" w:cs="Times New Roman"/>
        </w:rPr>
        <w:t xml:space="preserve">. </w:t>
      </w:r>
    </w:p>
    <w:p w:rsidR="00E676F6" w:rsidRPr="00DB403F" w:rsidRDefault="009D22F0">
      <w:pPr>
        <w:numPr>
          <w:ilvl w:val="0"/>
          <w:numId w:val="7"/>
        </w:numPr>
        <w:spacing w:line="402" w:lineRule="auto"/>
        <w:ind w:right="53" w:hanging="428"/>
        <w:rPr>
          <w:rFonts w:ascii="Times New Roman" w:hAnsi="Times New Roman" w:cs="Times New Roman"/>
        </w:rPr>
      </w:pPr>
      <w:r w:rsidRPr="00DB403F">
        <w:rPr>
          <w:rFonts w:ascii="Times New Roman" w:hAnsi="Times New Roman" w:cs="Times New Roman"/>
        </w:rPr>
        <w:t xml:space="preserve">Powiadomienia, o których mowa w ust. 1, są przekazywane w postaci papierowej lub za pomocą środków komunikacji elektronicznej, zgodnie z obowiązującymi przepisami. </w:t>
      </w:r>
    </w:p>
    <w:p w:rsidR="00E676F6" w:rsidRPr="00DB403F" w:rsidRDefault="009D22F0">
      <w:pPr>
        <w:numPr>
          <w:ilvl w:val="0"/>
          <w:numId w:val="7"/>
        </w:numPr>
        <w:spacing w:after="0" w:line="403" w:lineRule="auto"/>
        <w:ind w:right="53" w:hanging="428"/>
        <w:rPr>
          <w:rFonts w:ascii="Times New Roman" w:hAnsi="Times New Roman" w:cs="Times New Roman"/>
        </w:rPr>
      </w:pPr>
      <w:r w:rsidRPr="00DB403F">
        <w:rPr>
          <w:rFonts w:ascii="Times New Roman" w:hAnsi="Times New Roman" w:cs="Times New Roman"/>
        </w:rPr>
        <w:t xml:space="preserve">Powiadomienia GIIF są ewidencjonowane w </w:t>
      </w:r>
      <w:r w:rsidR="000D107D">
        <w:rPr>
          <w:rFonts w:ascii="Times New Roman" w:hAnsi="Times New Roman" w:cs="Times New Roman"/>
        </w:rPr>
        <w:t xml:space="preserve">prowadzonym przez Koordynatora </w:t>
      </w:r>
      <w:r w:rsidRPr="00DB403F">
        <w:rPr>
          <w:rFonts w:ascii="Times New Roman" w:hAnsi="Times New Roman" w:cs="Times New Roman"/>
        </w:rPr>
        <w:t>Rejestrze powiadomi</w:t>
      </w:r>
      <w:r w:rsidR="0000468B">
        <w:rPr>
          <w:rFonts w:ascii="Times New Roman" w:hAnsi="Times New Roman" w:cs="Times New Roman"/>
        </w:rPr>
        <w:t>eń</w:t>
      </w:r>
      <w:r w:rsidRPr="00DB403F">
        <w:rPr>
          <w:rFonts w:ascii="Times New Roman" w:hAnsi="Times New Roman" w:cs="Times New Roman"/>
        </w:rPr>
        <w:t xml:space="preserve">, </w:t>
      </w:r>
      <w:r w:rsidR="0000468B">
        <w:rPr>
          <w:rFonts w:ascii="Times New Roman" w:hAnsi="Times New Roman" w:cs="Times New Roman"/>
        </w:rPr>
        <w:t xml:space="preserve"> </w:t>
      </w:r>
      <w:r w:rsidRPr="00DB403F">
        <w:rPr>
          <w:rFonts w:ascii="Times New Roman" w:hAnsi="Times New Roman" w:cs="Times New Roman"/>
        </w:rPr>
        <w:t>którego wzór stanow</w:t>
      </w:r>
      <w:r w:rsidR="0000468B">
        <w:rPr>
          <w:rFonts w:ascii="Times New Roman" w:hAnsi="Times New Roman" w:cs="Times New Roman"/>
        </w:rPr>
        <w:t>i Załącznik nr 2 do niniejszej I</w:t>
      </w:r>
      <w:r w:rsidRPr="00DB403F">
        <w:rPr>
          <w:rFonts w:ascii="Times New Roman" w:hAnsi="Times New Roman" w:cs="Times New Roman"/>
        </w:rPr>
        <w:t xml:space="preserve">nstrukcji. </w:t>
      </w:r>
    </w:p>
    <w:p w:rsidR="00F1593E" w:rsidRPr="00DB403F" w:rsidRDefault="009D22F0">
      <w:pPr>
        <w:spacing w:after="173"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p w:rsidR="00E676F6" w:rsidRPr="00DB403F" w:rsidRDefault="009D22F0" w:rsidP="00DB403F">
      <w:pPr>
        <w:ind w:left="-5" w:right="53"/>
        <w:jc w:val="center"/>
        <w:rPr>
          <w:rFonts w:ascii="Times New Roman" w:hAnsi="Times New Roman" w:cs="Times New Roman"/>
        </w:rPr>
      </w:pPr>
      <w:r w:rsidRPr="00DB403F">
        <w:rPr>
          <w:rFonts w:ascii="Times New Roman" w:hAnsi="Times New Roman" w:cs="Times New Roman"/>
        </w:rPr>
        <w:t>§ 5.</w:t>
      </w:r>
    </w:p>
    <w:p w:rsidR="00E676F6" w:rsidRPr="00DB403F" w:rsidRDefault="009D22F0">
      <w:pPr>
        <w:spacing w:after="201"/>
        <w:ind w:left="-5" w:right="53"/>
        <w:rPr>
          <w:rFonts w:ascii="Times New Roman" w:hAnsi="Times New Roman" w:cs="Times New Roman"/>
        </w:rPr>
      </w:pPr>
      <w:r w:rsidRPr="00DB403F">
        <w:rPr>
          <w:rFonts w:ascii="Times New Roman" w:hAnsi="Times New Roman" w:cs="Times New Roman"/>
        </w:rPr>
        <w:t xml:space="preserve">Do obowiązków Koordynatora należy w szczególności: </w:t>
      </w:r>
    </w:p>
    <w:p w:rsidR="00E676F6" w:rsidRPr="00DB403F" w:rsidRDefault="009D22F0">
      <w:pPr>
        <w:numPr>
          <w:ilvl w:val="0"/>
          <w:numId w:val="8"/>
        </w:numPr>
        <w:spacing w:after="33" w:line="401" w:lineRule="auto"/>
        <w:ind w:right="53" w:hanging="428"/>
        <w:rPr>
          <w:rFonts w:ascii="Times New Roman" w:hAnsi="Times New Roman" w:cs="Times New Roman"/>
        </w:rPr>
      </w:pPr>
      <w:r w:rsidRPr="00DB403F">
        <w:rPr>
          <w:rFonts w:ascii="Times New Roman" w:hAnsi="Times New Roman" w:cs="Times New Roman"/>
        </w:rPr>
        <w:t xml:space="preserve">przekazywanie do GIIF powiadomień o podejrzeniu popełnienia przestępstwa prania pieniędzy lub finansowania terroryzmu,  </w:t>
      </w:r>
    </w:p>
    <w:p w:rsidR="00E676F6" w:rsidRPr="00DB403F" w:rsidRDefault="009D22F0">
      <w:pPr>
        <w:numPr>
          <w:ilvl w:val="0"/>
          <w:numId w:val="8"/>
        </w:numPr>
        <w:spacing w:after="203"/>
        <w:ind w:right="53" w:hanging="428"/>
        <w:rPr>
          <w:rFonts w:ascii="Times New Roman" w:hAnsi="Times New Roman" w:cs="Times New Roman"/>
        </w:rPr>
      </w:pPr>
      <w:r w:rsidRPr="00DB403F">
        <w:rPr>
          <w:rFonts w:ascii="Times New Roman" w:hAnsi="Times New Roman" w:cs="Times New Roman"/>
        </w:rPr>
        <w:t xml:space="preserve">prowadzenie rejestru powiadomień i związanej z nim dokumentacji, </w:t>
      </w:r>
    </w:p>
    <w:p w:rsidR="00E676F6" w:rsidRPr="00DB403F" w:rsidRDefault="009D22F0">
      <w:pPr>
        <w:numPr>
          <w:ilvl w:val="0"/>
          <w:numId w:val="8"/>
        </w:numPr>
        <w:spacing w:after="33" w:line="402" w:lineRule="auto"/>
        <w:ind w:right="53" w:hanging="428"/>
        <w:rPr>
          <w:rFonts w:ascii="Times New Roman" w:hAnsi="Times New Roman" w:cs="Times New Roman"/>
        </w:rPr>
      </w:pPr>
      <w:r w:rsidRPr="00DB403F">
        <w:rPr>
          <w:rFonts w:ascii="Times New Roman" w:hAnsi="Times New Roman" w:cs="Times New Roman"/>
        </w:rPr>
        <w:t>gromadzenie i archiwizowanie kopii powiadomień oraz ich projektów wraz  z dokumentacją będącą podstawą do s</w:t>
      </w:r>
      <w:r w:rsidR="0066424D">
        <w:rPr>
          <w:rFonts w:ascii="Times New Roman" w:hAnsi="Times New Roman" w:cs="Times New Roman"/>
        </w:rPr>
        <w:t>porządzenia powiadomienia GIIF,</w:t>
      </w:r>
      <w:r w:rsidRPr="00DB403F">
        <w:rPr>
          <w:rFonts w:ascii="Times New Roman" w:hAnsi="Times New Roman" w:cs="Times New Roman"/>
        </w:rPr>
        <w:t xml:space="preserve"> </w:t>
      </w:r>
    </w:p>
    <w:p w:rsidR="00E676F6" w:rsidRPr="00DB403F" w:rsidRDefault="009D22F0">
      <w:pPr>
        <w:numPr>
          <w:ilvl w:val="0"/>
          <w:numId w:val="8"/>
        </w:numPr>
        <w:spacing w:after="36" w:line="401" w:lineRule="auto"/>
        <w:ind w:right="53" w:hanging="428"/>
        <w:rPr>
          <w:rFonts w:ascii="Times New Roman" w:hAnsi="Times New Roman" w:cs="Times New Roman"/>
        </w:rPr>
      </w:pPr>
      <w:r w:rsidRPr="00DB403F">
        <w:rPr>
          <w:rFonts w:ascii="Times New Roman" w:hAnsi="Times New Roman" w:cs="Times New Roman"/>
        </w:rPr>
        <w:lastRenderedPageBreak/>
        <w:t xml:space="preserve">przygotowywanie kierownikowi jednostki jako jednostce współpracującej z GIIF projektów korespondencji, w tym informacji, sprawozdań i dokumentów,  </w:t>
      </w:r>
    </w:p>
    <w:p w:rsidR="00E676F6" w:rsidRPr="00DB403F" w:rsidRDefault="009D22F0">
      <w:pPr>
        <w:numPr>
          <w:ilvl w:val="0"/>
          <w:numId w:val="8"/>
        </w:numPr>
        <w:ind w:right="53" w:hanging="428"/>
        <w:rPr>
          <w:rFonts w:ascii="Times New Roman" w:hAnsi="Times New Roman" w:cs="Times New Roman"/>
        </w:rPr>
      </w:pPr>
      <w:r w:rsidRPr="00DB403F">
        <w:rPr>
          <w:rFonts w:ascii="Times New Roman" w:hAnsi="Times New Roman" w:cs="Times New Roman"/>
        </w:rPr>
        <w:t>Współpraca z kierownikami jednos</w:t>
      </w:r>
      <w:r w:rsidR="003654E4">
        <w:rPr>
          <w:rFonts w:ascii="Times New Roman" w:hAnsi="Times New Roman" w:cs="Times New Roman"/>
        </w:rPr>
        <w:t>tek organizacyjnych Gminy Miejskiej Turek</w:t>
      </w:r>
      <w:r w:rsidRPr="00DB403F">
        <w:rPr>
          <w:rFonts w:ascii="Times New Roman" w:hAnsi="Times New Roman" w:cs="Times New Roman"/>
        </w:rPr>
        <w:t xml:space="preserve"> w zakresie </w:t>
      </w:r>
    </w:p>
    <w:p w:rsidR="00E676F6" w:rsidRPr="00DB403F" w:rsidRDefault="0000468B">
      <w:pPr>
        <w:ind w:left="438" w:right="53"/>
        <w:rPr>
          <w:rFonts w:ascii="Times New Roman" w:hAnsi="Times New Roman" w:cs="Times New Roman"/>
        </w:rPr>
      </w:pPr>
      <w:r>
        <w:rPr>
          <w:rFonts w:ascii="Times New Roman" w:hAnsi="Times New Roman" w:cs="Times New Roman"/>
        </w:rPr>
        <w:t>realizacji I</w:t>
      </w:r>
      <w:r w:rsidR="009D22F0" w:rsidRPr="00DB403F">
        <w:rPr>
          <w:rFonts w:ascii="Times New Roman" w:hAnsi="Times New Roman" w:cs="Times New Roman"/>
        </w:rPr>
        <w:t xml:space="preserve">nstrukcji. </w:t>
      </w:r>
    </w:p>
    <w:p w:rsidR="00E676F6" w:rsidRPr="00DB403F" w:rsidRDefault="009D22F0">
      <w:pPr>
        <w:spacing w:after="176"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p w:rsidR="00E676F6" w:rsidRPr="00DB403F" w:rsidRDefault="009D22F0" w:rsidP="00DB403F">
      <w:pPr>
        <w:ind w:left="-5" w:right="53"/>
        <w:jc w:val="center"/>
        <w:rPr>
          <w:rFonts w:ascii="Times New Roman" w:hAnsi="Times New Roman" w:cs="Times New Roman"/>
        </w:rPr>
      </w:pPr>
      <w:r w:rsidRPr="00DB403F">
        <w:rPr>
          <w:rFonts w:ascii="Times New Roman" w:hAnsi="Times New Roman" w:cs="Times New Roman"/>
        </w:rPr>
        <w:t>§ 6.</w:t>
      </w:r>
    </w:p>
    <w:p w:rsidR="00E676F6" w:rsidRPr="00DB403F" w:rsidRDefault="009D22F0">
      <w:pPr>
        <w:spacing w:after="2" w:line="401" w:lineRule="auto"/>
        <w:ind w:left="-5" w:right="53"/>
        <w:rPr>
          <w:rFonts w:ascii="Times New Roman" w:hAnsi="Times New Roman" w:cs="Times New Roman"/>
        </w:rPr>
      </w:pPr>
      <w:r w:rsidRPr="00DB403F">
        <w:rPr>
          <w:rFonts w:ascii="Times New Roman" w:hAnsi="Times New Roman" w:cs="Times New Roman"/>
        </w:rPr>
        <w:t xml:space="preserve">W razie </w:t>
      </w:r>
      <w:r w:rsidR="00974F90">
        <w:rPr>
          <w:rFonts w:ascii="Times New Roman" w:hAnsi="Times New Roman" w:cs="Times New Roman"/>
        </w:rPr>
        <w:t xml:space="preserve">nieobecności Kierownika Wydziału Finansowo- Budżetowego  </w:t>
      </w:r>
      <w:r w:rsidRPr="00DB403F">
        <w:rPr>
          <w:rFonts w:ascii="Times New Roman" w:hAnsi="Times New Roman" w:cs="Times New Roman"/>
        </w:rPr>
        <w:t xml:space="preserve"> fu</w:t>
      </w:r>
      <w:r w:rsidR="003654E4">
        <w:rPr>
          <w:rFonts w:ascii="Times New Roman" w:hAnsi="Times New Roman" w:cs="Times New Roman"/>
        </w:rPr>
        <w:t>nk</w:t>
      </w:r>
      <w:r w:rsidR="00BC5D0C">
        <w:rPr>
          <w:rFonts w:ascii="Times New Roman" w:hAnsi="Times New Roman" w:cs="Times New Roman"/>
        </w:rPr>
        <w:t>cję Koor</w:t>
      </w:r>
      <w:r w:rsidR="00974F90">
        <w:rPr>
          <w:rFonts w:ascii="Times New Roman" w:hAnsi="Times New Roman" w:cs="Times New Roman"/>
        </w:rPr>
        <w:t xml:space="preserve">dynatora pełni </w:t>
      </w:r>
      <w:r w:rsidRPr="00DB403F">
        <w:rPr>
          <w:rFonts w:ascii="Times New Roman" w:hAnsi="Times New Roman" w:cs="Times New Roman"/>
        </w:rPr>
        <w:t xml:space="preserve"> </w:t>
      </w:r>
    </w:p>
    <w:p w:rsidR="00E676F6" w:rsidRPr="00DB403F" w:rsidRDefault="00974F90">
      <w:pPr>
        <w:spacing w:after="245" w:line="259" w:lineRule="auto"/>
        <w:ind w:left="0" w:right="0" w:firstLine="0"/>
        <w:jc w:val="left"/>
        <w:rPr>
          <w:rFonts w:ascii="Times New Roman" w:hAnsi="Times New Roman" w:cs="Times New Roman"/>
        </w:rPr>
      </w:pPr>
      <w:r>
        <w:rPr>
          <w:rFonts w:ascii="Times New Roman" w:hAnsi="Times New Roman" w:cs="Times New Roman"/>
        </w:rPr>
        <w:t>Główna Księgowa Urzędu Miejskiego w Turku.</w:t>
      </w:r>
    </w:p>
    <w:p w:rsidR="00E676F6" w:rsidRPr="00DB403F" w:rsidRDefault="009D22F0">
      <w:pPr>
        <w:spacing w:after="339"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p w:rsidR="00E676F6" w:rsidRPr="00DB403F" w:rsidRDefault="009D22F0">
      <w:pPr>
        <w:spacing w:after="339"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p w:rsidR="00E676F6" w:rsidRPr="00DB403F" w:rsidRDefault="009D22F0">
      <w:pPr>
        <w:spacing w:after="341"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p w:rsidR="00E676F6" w:rsidRPr="00DB403F" w:rsidRDefault="009D22F0">
      <w:pPr>
        <w:spacing w:after="11" w:line="259" w:lineRule="auto"/>
        <w:ind w:left="0" w:right="0" w:firstLine="0"/>
        <w:jc w:val="right"/>
        <w:rPr>
          <w:rFonts w:ascii="Times New Roman" w:hAnsi="Times New Roman" w:cs="Times New Roman"/>
        </w:rPr>
      </w:pPr>
      <w:r w:rsidRPr="00DB403F">
        <w:rPr>
          <w:rFonts w:ascii="Times New Roman" w:hAnsi="Times New Roman" w:cs="Times New Roman"/>
        </w:rPr>
        <w:t xml:space="preserve"> </w:t>
      </w:r>
    </w:p>
    <w:p w:rsidR="00E676F6" w:rsidRPr="00DB403F" w:rsidRDefault="009D22F0">
      <w:pPr>
        <w:spacing w:after="10" w:line="259" w:lineRule="auto"/>
        <w:ind w:left="0" w:right="0" w:firstLine="0"/>
        <w:jc w:val="right"/>
        <w:rPr>
          <w:rFonts w:ascii="Times New Roman" w:hAnsi="Times New Roman" w:cs="Times New Roman"/>
        </w:rPr>
      </w:pPr>
      <w:r w:rsidRPr="00DB403F">
        <w:rPr>
          <w:rFonts w:ascii="Times New Roman" w:hAnsi="Times New Roman" w:cs="Times New Roman"/>
        </w:rPr>
        <w:t xml:space="preserve"> </w:t>
      </w:r>
    </w:p>
    <w:p w:rsidR="00E676F6" w:rsidRPr="00DB403F" w:rsidRDefault="009D22F0">
      <w:pPr>
        <w:spacing w:after="10" w:line="259" w:lineRule="auto"/>
        <w:ind w:left="0" w:right="0" w:firstLine="0"/>
        <w:jc w:val="right"/>
        <w:rPr>
          <w:rFonts w:ascii="Times New Roman" w:hAnsi="Times New Roman" w:cs="Times New Roman"/>
        </w:rPr>
      </w:pPr>
      <w:r w:rsidRPr="00DB403F">
        <w:rPr>
          <w:rFonts w:ascii="Times New Roman" w:hAnsi="Times New Roman" w:cs="Times New Roman"/>
        </w:rPr>
        <w:t xml:space="preserve"> </w:t>
      </w:r>
    </w:p>
    <w:p w:rsidR="00E676F6" w:rsidRPr="00DB403F" w:rsidRDefault="009D22F0">
      <w:pPr>
        <w:spacing w:after="10" w:line="259" w:lineRule="auto"/>
        <w:ind w:left="0" w:right="0" w:firstLine="0"/>
        <w:jc w:val="right"/>
        <w:rPr>
          <w:rFonts w:ascii="Times New Roman" w:hAnsi="Times New Roman" w:cs="Times New Roman"/>
        </w:rPr>
      </w:pPr>
      <w:r w:rsidRPr="00DB403F">
        <w:rPr>
          <w:rFonts w:ascii="Times New Roman" w:hAnsi="Times New Roman" w:cs="Times New Roman"/>
        </w:rPr>
        <w:t xml:space="preserve"> </w:t>
      </w:r>
    </w:p>
    <w:p w:rsidR="00E676F6" w:rsidRPr="00DB403F" w:rsidRDefault="009D22F0">
      <w:pPr>
        <w:spacing w:after="12" w:line="259" w:lineRule="auto"/>
        <w:ind w:left="0" w:right="0" w:firstLine="0"/>
        <w:jc w:val="right"/>
        <w:rPr>
          <w:rFonts w:ascii="Times New Roman" w:hAnsi="Times New Roman" w:cs="Times New Roman"/>
        </w:rPr>
      </w:pPr>
      <w:r w:rsidRPr="00DB403F">
        <w:rPr>
          <w:rFonts w:ascii="Times New Roman" w:hAnsi="Times New Roman" w:cs="Times New Roman"/>
        </w:rPr>
        <w:t xml:space="preserve"> </w:t>
      </w:r>
    </w:p>
    <w:p w:rsidR="00DB403F" w:rsidRDefault="00DB403F">
      <w:pPr>
        <w:spacing w:after="10" w:line="259" w:lineRule="auto"/>
        <w:ind w:left="0" w:right="0" w:firstLine="0"/>
        <w:jc w:val="right"/>
        <w:rPr>
          <w:rFonts w:ascii="Times New Roman" w:hAnsi="Times New Roman" w:cs="Times New Roman"/>
        </w:rPr>
      </w:pPr>
    </w:p>
    <w:p w:rsidR="00DB403F" w:rsidRDefault="00DB403F">
      <w:pPr>
        <w:spacing w:after="10" w:line="259" w:lineRule="auto"/>
        <w:ind w:left="0" w:right="0" w:firstLine="0"/>
        <w:jc w:val="right"/>
        <w:rPr>
          <w:rFonts w:ascii="Times New Roman" w:hAnsi="Times New Roman" w:cs="Times New Roman"/>
        </w:rPr>
      </w:pPr>
    </w:p>
    <w:p w:rsidR="00DB403F" w:rsidRDefault="00DB403F">
      <w:pPr>
        <w:spacing w:after="10" w:line="259" w:lineRule="auto"/>
        <w:ind w:left="0" w:right="0" w:firstLine="0"/>
        <w:jc w:val="right"/>
        <w:rPr>
          <w:rFonts w:ascii="Times New Roman" w:hAnsi="Times New Roman" w:cs="Times New Roman"/>
        </w:rPr>
      </w:pPr>
    </w:p>
    <w:p w:rsidR="00DB403F" w:rsidRDefault="00DB403F">
      <w:pPr>
        <w:spacing w:after="10" w:line="259" w:lineRule="auto"/>
        <w:ind w:left="0" w:right="0" w:firstLine="0"/>
        <w:jc w:val="right"/>
        <w:rPr>
          <w:rFonts w:ascii="Times New Roman" w:hAnsi="Times New Roman" w:cs="Times New Roman"/>
        </w:rPr>
      </w:pPr>
    </w:p>
    <w:p w:rsidR="00BF712D" w:rsidRDefault="00BF712D">
      <w:pPr>
        <w:spacing w:after="10" w:line="259" w:lineRule="auto"/>
        <w:ind w:left="0" w:right="0" w:firstLine="0"/>
        <w:jc w:val="right"/>
        <w:rPr>
          <w:rFonts w:ascii="Times New Roman" w:hAnsi="Times New Roman" w:cs="Times New Roman"/>
        </w:rPr>
      </w:pPr>
    </w:p>
    <w:p w:rsidR="00BF712D" w:rsidRDefault="00BF712D">
      <w:pPr>
        <w:spacing w:after="10" w:line="259" w:lineRule="auto"/>
        <w:ind w:left="0" w:right="0" w:firstLine="0"/>
        <w:jc w:val="right"/>
        <w:rPr>
          <w:rFonts w:ascii="Times New Roman" w:hAnsi="Times New Roman" w:cs="Times New Roman"/>
        </w:rPr>
      </w:pPr>
    </w:p>
    <w:p w:rsidR="000B71C6" w:rsidRDefault="000B71C6">
      <w:pPr>
        <w:spacing w:after="10" w:line="259" w:lineRule="auto"/>
        <w:ind w:left="0" w:right="0" w:firstLine="0"/>
        <w:jc w:val="right"/>
        <w:rPr>
          <w:rFonts w:ascii="Times New Roman" w:hAnsi="Times New Roman" w:cs="Times New Roman"/>
        </w:rPr>
      </w:pPr>
    </w:p>
    <w:p w:rsidR="00BF712D" w:rsidRDefault="00BF712D">
      <w:pPr>
        <w:spacing w:after="10" w:line="259" w:lineRule="auto"/>
        <w:ind w:left="0" w:right="0" w:firstLine="0"/>
        <w:jc w:val="right"/>
        <w:rPr>
          <w:rFonts w:ascii="Times New Roman" w:hAnsi="Times New Roman" w:cs="Times New Roman"/>
        </w:rPr>
      </w:pPr>
    </w:p>
    <w:p w:rsidR="00BF712D" w:rsidRDefault="00BF712D">
      <w:pPr>
        <w:spacing w:after="10" w:line="259" w:lineRule="auto"/>
        <w:ind w:left="0" w:right="0" w:firstLine="0"/>
        <w:jc w:val="right"/>
        <w:rPr>
          <w:rFonts w:ascii="Times New Roman" w:hAnsi="Times New Roman" w:cs="Times New Roman"/>
        </w:rPr>
      </w:pPr>
    </w:p>
    <w:p w:rsidR="00BF712D" w:rsidRDefault="00BF712D">
      <w:pPr>
        <w:spacing w:after="10" w:line="259" w:lineRule="auto"/>
        <w:ind w:left="0" w:right="0" w:firstLine="0"/>
        <w:jc w:val="right"/>
        <w:rPr>
          <w:rFonts w:ascii="Times New Roman" w:hAnsi="Times New Roman" w:cs="Times New Roman"/>
        </w:rPr>
      </w:pPr>
    </w:p>
    <w:p w:rsidR="00974F90" w:rsidRDefault="00974F90">
      <w:pPr>
        <w:spacing w:after="10" w:line="259" w:lineRule="auto"/>
        <w:ind w:left="0" w:right="0" w:firstLine="0"/>
        <w:jc w:val="right"/>
        <w:rPr>
          <w:rFonts w:ascii="Times New Roman" w:hAnsi="Times New Roman" w:cs="Times New Roman"/>
        </w:rPr>
      </w:pPr>
    </w:p>
    <w:p w:rsidR="002F0A8A" w:rsidRDefault="002F0A8A">
      <w:pPr>
        <w:spacing w:after="10" w:line="259" w:lineRule="auto"/>
        <w:ind w:left="0" w:right="0" w:firstLine="0"/>
        <w:jc w:val="right"/>
        <w:rPr>
          <w:rFonts w:ascii="Times New Roman" w:hAnsi="Times New Roman" w:cs="Times New Roman"/>
        </w:rPr>
      </w:pPr>
    </w:p>
    <w:p w:rsidR="002F0A8A" w:rsidRDefault="002F0A8A">
      <w:pPr>
        <w:spacing w:after="10" w:line="259" w:lineRule="auto"/>
        <w:ind w:left="0" w:right="0" w:firstLine="0"/>
        <w:jc w:val="right"/>
        <w:rPr>
          <w:rFonts w:ascii="Times New Roman" w:hAnsi="Times New Roman" w:cs="Times New Roman"/>
        </w:rPr>
      </w:pPr>
    </w:p>
    <w:p w:rsidR="002F0A8A" w:rsidRDefault="002F0A8A">
      <w:pPr>
        <w:spacing w:after="10" w:line="259" w:lineRule="auto"/>
        <w:ind w:left="0" w:right="0" w:firstLine="0"/>
        <w:jc w:val="right"/>
        <w:rPr>
          <w:rFonts w:ascii="Times New Roman" w:hAnsi="Times New Roman" w:cs="Times New Roman"/>
        </w:rPr>
      </w:pPr>
    </w:p>
    <w:p w:rsidR="002F0A8A" w:rsidRDefault="002F0A8A">
      <w:pPr>
        <w:spacing w:after="10" w:line="259" w:lineRule="auto"/>
        <w:ind w:left="0" w:right="0" w:firstLine="0"/>
        <w:jc w:val="right"/>
        <w:rPr>
          <w:rFonts w:ascii="Times New Roman" w:hAnsi="Times New Roman" w:cs="Times New Roman"/>
        </w:rPr>
      </w:pPr>
    </w:p>
    <w:p w:rsidR="002F0A8A" w:rsidRDefault="002F0A8A">
      <w:pPr>
        <w:spacing w:after="10" w:line="259" w:lineRule="auto"/>
        <w:ind w:left="0" w:right="0" w:firstLine="0"/>
        <w:jc w:val="right"/>
        <w:rPr>
          <w:rFonts w:ascii="Times New Roman" w:hAnsi="Times New Roman" w:cs="Times New Roman"/>
        </w:rPr>
      </w:pPr>
    </w:p>
    <w:p w:rsidR="000D107D" w:rsidRDefault="000D107D">
      <w:pPr>
        <w:spacing w:after="10" w:line="259" w:lineRule="auto"/>
        <w:ind w:left="0" w:right="0" w:firstLine="0"/>
        <w:jc w:val="right"/>
        <w:rPr>
          <w:rFonts w:ascii="Times New Roman" w:hAnsi="Times New Roman" w:cs="Times New Roman"/>
        </w:rPr>
      </w:pPr>
    </w:p>
    <w:p w:rsidR="000D107D" w:rsidRDefault="000D107D">
      <w:pPr>
        <w:spacing w:after="10" w:line="259" w:lineRule="auto"/>
        <w:ind w:left="0" w:right="0" w:firstLine="0"/>
        <w:jc w:val="right"/>
        <w:rPr>
          <w:rFonts w:ascii="Times New Roman" w:hAnsi="Times New Roman" w:cs="Times New Roman"/>
        </w:rPr>
      </w:pPr>
    </w:p>
    <w:p w:rsidR="000D107D" w:rsidRDefault="000D107D">
      <w:pPr>
        <w:spacing w:after="10" w:line="259" w:lineRule="auto"/>
        <w:ind w:left="0" w:right="0" w:firstLine="0"/>
        <w:jc w:val="right"/>
        <w:rPr>
          <w:rFonts w:ascii="Times New Roman" w:hAnsi="Times New Roman" w:cs="Times New Roman"/>
        </w:rPr>
      </w:pPr>
    </w:p>
    <w:p w:rsidR="00E676F6" w:rsidRPr="00DB403F" w:rsidRDefault="009D22F0">
      <w:pPr>
        <w:spacing w:after="10" w:line="259" w:lineRule="auto"/>
        <w:ind w:left="0" w:right="0" w:firstLine="0"/>
        <w:jc w:val="right"/>
        <w:rPr>
          <w:rFonts w:ascii="Times New Roman" w:hAnsi="Times New Roman" w:cs="Times New Roman"/>
        </w:rPr>
      </w:pPr>
      <w:r w:rsidRPr="00DB403F">
        <w:rPr>
          <w:rFonts w:ascii="Times New Roman" w:hAnsi="Times New Roman" w:cs="Times New Roman"/>
        </w:rPr>
        <w:t xml:space="preserve"> </w:t>
      </w:r>
    </w:p>
    <w:p w:rsidR="00E676F6" w:rsidRPr="00DB403F" w:rsidRDefault="009D22F0">
      <w:pPr>
        <w:spacing w:after="0" w:line="259" w:lineRule="auto"/>
        <w:ind w:left="0" w:right="0" w:firstLine="0"/>
        <w:jc w:val="right"/>
        <w:rPr>
          <w:rFonts w:ascii="Times New Roman" w:hAnsi="Times New Roman" w:cs="Times New Roman"/>
        </w:rPr>
      </w:pPr>
      <w:r w:rsidRPr="00DB403F">
        <w:rPr>
          <w:rFonts w:ascii="Times New Roman" w:hAnsi="Times New Roman" w:cs="Times New Roman"/>
        </w:rPr>
        <w:t xml:space="preserve"> </w:t>
      </w:r>
    </w:p>
    <w:p w:rsidR="00075B83" w:rsidRDefault="00DB403F" w:rsidP="00075B83">
      <w:pPr>
        <w:spacing w:after="0" w:line="240" w:lineRule="auto"/>
        <w:ind w:left="11" w:right="62" w:hanging="11"/>
        <w:jc w:val="center"/>
        <w:rPr>
          <w:rFonts w:ascii="Times New Roman" w:hAnsi="Times New Roman" w:cs="Times New Roman"/>
        </w:rPr>
      </w:pPr>
      <w:r>
        <w:rPr>
          <w:rFonts w:ascii="Times New Roman" w:hAnsi="Times New Roman" w:cs="Times New Roman"/>
        </w:rPr>
        <w:lastRenderedPageBreak/>
        <w:t xml:space="preserve">                                        </w:t>
      </w:r>
      <w:r w:rsidR="00075B83">
        <w:rPr>
          <w:rFonts w:ascii="Times New Roman" w:hAnsi="Times New Roman" w:cs="Times New Roman"/>
        </w:rPr>
        <w:t xml:space="preserve">                  </w:t>
      </w:r>
      <w:r w:rsidR="009D22F0" w:rsidRPr="00DB403F">
        <w:rPr>
          <w:rFonts w:ascii="Times New Roman" w:hAnsi="Times New Roman" w:cs="Times New Roman"/>
        </w:rPr>
        <w:t xml:space="preserve">Załącznik nr 1 </w:t>
      </w:r>
    </w:p>
    <w:p w:rsidR="00DB403F" w:rsidRDefault="00075B83" w:rsidP="00075B83">
      <w:pPr>
        <w:spacing w:after="0" w:line="240" w:lineRule="auto"/>
        <w:ind w:left="11" w:right="62" w:hanging="11"/>
        <w:jc w:val="center"/>
        <w:rPr>
          <w:rFonts w:ascii="Times New Roman" w:hAnsi="Times New Roman" w:cs="Times New Roman"/>
        </w:rPr>
      </w:pPr>
      <w:r>
        <w:rPr>
          <w:rFonts w:ascii="Times New Roman" w:hAnsi="Times New Roman" w:cs="Times New Roman"/>
        </w:rPr>
        <w:t xml:space="preserve">                                                                                                   d</w:t>
      </w:r>
      <w:r w:rsidR="009D22F0" w:rsidRPr="00DB403F">
        <w:rPr>
          <w:rFonts w:ascii="Times New Roman" w:hAnsi="Times New Roman" w:cs="Times New Roman"/>
        </w:rPr>
        <w:t>o</w:t>
      </w:r>
      <w:r>
        <w:rPr>
          <w:rFonts w:ascii="Times New Roman" w:hAnsi="Times New Roman" w:cs="Times New Roman"/>
        </w:rPr>
        <w:t xml:space="preserve"> </w:t>
      </w:r>
      <w:r w:rsidR="009D22F0" w:rsidRPr="00DB403F">
        <w:rPr>
          <w:rFonts w:ascii="Times New Roman" w:hAnsi="Times New Roman" w:cs="Times New Roman"/>
        </w:rPr>
        <w:t xml:space="preserve">Instrukcji postępowania na wypadek </w:t>
      </w:r>
      <w:r w:rsidR="00DB403F">
        <w:rPr>
          <w:rFonts w:ascii="Times New Roman" w:hAnsi="Times New Roman" w:cs="Times New Roman"/>
        </w:rPr>
        <w:t xml:space="preserve">               </w:t>
      </w:r>
    </w:p>
    <w:p w:rsidR="00DB403F" w:rsidRDefault="00DB403F" w:rsidP="00075B83">
      <w:pPr>
        <w:spacing w:after="0" w:line="240" w:lineRule="auto"/>
        <w:ind w:left="11" w:right="62" w:hanging="11"/>
        <w:jc w:val="left"/>
        <w:rPr>
          <w:rFonts w:ascii="Times New Roman" w:hAnsi="Times New Roman" w:cs="Times New Roman"/>
        </w:rPr>
      </w:pPr>
      <w:r>
        <w:rPr>
          <w:rFonts w:ascii="Times New Roman" w:hAnsi="Times New Roman" w:cs="Times New Roman"/>
        </w:rPr>
        <w:t xml:space="preserve">                                                                        </w:t>
      </w:r>
      <w:r w:rsidR="00075B83">
        <w:rPr>
          <w:rFonts w:ascii="Times New Roman" w:hAnsi="Times New Roman" w:cs="Times New Roman"/>
        </w:rPr>
        <w:t xml:space="preserve">                           </w:t>
      </w:r>
      <w:r w:rsidR="009D22F0" w:rsidRPr="00DB403F">
        <w:rPr>
          <w:rFonts w:ascii="Times New Roman" w:hAnsi="Times New Roman" w:cs="Times New Roman"/>
        </w:rPr>
        <w:t xml:space="preserve">sytuacji podejrzenia popełnienia  </w:t>
      </w:r>
    </w:p>
    <w:p w:rsidR="00DB403F" w:rsidRDefault="00DB403F" w:rsidP="00075B83">
      <w:pPr>
        <w:spacing w:after="0" w:line="240" w:lineRule="auto"/>
        <w:ind w:left="11" w:right="62" w:hanging="11"/>
        <w:jc w:val="left"/>
        <w:rPr>
          <w:rFonts w:ascii="Times New Roman" w:hAnsi="Times New Roman" w:cs="Times New Roman"/>
        </w:rPr>
      </w:pPr>
      <w:r>
        <w:rPr>
          <w:rFonts w:ascii="Times New Roman" w:hAnsi="Times New Roman" w:cs="Times New Roman"/>
        </w:rPr>
        <w:t xml:space="preserve">                                                                        </w:t>
      </w:r>
      <w:r w:rsidR="00D867A6">
        <w:rPr>
          <w:rFonts w:ascii="Times New Roman" w:hAnsi="Times New Roman" w:cs="Times New Roman"/>
        </w:rPr>
        <w:t xml:space="preserve">                        </w:t>
      </w:r>
      <w:r w:rsidR="00075B83">
        <w:rPr>
          <w:rFonts w:ascii="Times New Roman" w:hAnsi="Times New Roman" w:cs="Times New Roman"/>
        </w:rPr>
        <w:t xml:space="preserve">   </w:t>
      </w:r>
      <w:r w:rsidR="009D22F0" w:rsidRPr="00DB403F">
        <w:rPr>
          <w:rFonts w:ascii="Times New Roman" w:hAnsi="Times New Roman" w:cs="Times New Roman"/>
        </w:rPr>
        <w:t xml:space="preserve">przestępstwa prania pieniędzy lub </w:t>
      </w:r>
      <w:r>
        <w:rPr>
          <w:rFonts w:ascii="Times New Roman" w:hAnsi="Times New Roman" w:cs="Times New Roman"/>
        </w:rPr>
        <w:t xml:space="preserve"> </w:t>
      </w:r>
    </w:p>
    <w:p w:rsidR="00E676F6" w:rsidRDefault="00DB403F" w:rsidP="00075B83">
      <w:pPr>
        <w:spacing w:after="0" w:line="240" w:lineRule="auto"/>
        <w:ind w:left="11" w:right="62" w:hanging="11"/>
        <w:jc w:val="left"/>
        <w:rPr>
          <w:rFonts w:ascii="Times New Roman" w:hAnsi="Times New Roman" w:cs="Times New Roman"/>
        </w:rPr>
      </w:pPr>
      <w:r>
        <w:rPr>
          <w:rFonts w:ascii="Times New Roman" w:hAnsi="Times New Roman" w:cs="Times New Roman"/>
        </w:rPr>
        <w:t xml:space="preserve">                                                                                   </w:t>
      </w:r>
      <w:r w:rsidR="00D867A6">
        <w:rPr>
          <w:rFonts w:ascii="Times New Roman" w:hAnsi="Times New Roman" w:cs="Times New Roman"/>
        </w:rPr>
        <w:t xml:space="preserve">         </w:t>
      </w:r>
      <w:r w:rsidR="00075B83">
        <w:rPr>
          <w:rFonts w:ascii="Times New Roman" w:hAnsi="Times New Roman" w:cs="Times New Roman"/>
        </w:rPr>
        <w:t xml:space="preserve">       </w:t>
      </w:r>
      <w:r w:rsidR="009D22F0" w:rsidRPr="00DB403F">
        <w:rPr>
          <w:rFonts w:ascii="Times New Roman" w:hAnsi="Times New Roman" w:cs="Times New Roman"/>
        </w:rPr>
        <w:t xml:space="preserve">finansowania terroryzmu </w:t>
      </w:r>
    </w:p>
    <w:p w:rsidR="00DB403F" w:rsidRPr="00DB403F" w:rsidRDefault="00DB403F" w:rsidP="00DB403F">
      <w:pPr>
        <w:spacing w:after="11" w:line="259" w:lineRule="auto"/>
        <w:jc w:val="left"/>
        <w:rPr>
          <w:rFonts w:ascii="Times New Roman" w:hAnsi="Times New Roman" w:cs="Times New Roman"/>
        </w:rPr>
      </w:pPr>
    </w:p>
    <w:p w:rsidR="00E676F6" w:rsidRPr="00DB403F" w:rsidRDefault="009D22F0">
      <w:pPr>
        <w:spacing w:after="10" w:line="259" w:lineRule="auto"/>
        <w:ind w:left="0" w:right="0" w:firstLine="0"/>
        <w:jc w:val="right"/>
        <w:rPr>
          <w:rFonts w:ascii="Times New Roman" w:hAnsi="Times New Roman" w:cs="Times New Roman"/>
        </w:rPr>
      </w:pPr>
      <w:r w:rsidRPr="00DB403F">
        <w:rPr>
          <w:rFonts w:ascii="Times New Roman" w:hAnsi="Times New Roman" w:cs="Times New Roman"/>
        </w:rPr>
        <w:t xml:space="preserve"> </w:t>
      </w:r>
    </w:p>
    <w:p w:rsidR="00E676F6" w:rsidRPr="00DB403F" w:rsidRDefault="009D22F0">
      <w:pPr>
        <w:spacing w:after="10" w:line="259" w:lineRule="auto"/>
        <w:ind w:left="11" w:right="65"/>
        <w:jc w:val="center"/>
        <w:rPr>
          <w:rFonts w:ascii="Times New Roman" w:hAnsi="Times New Roman" w:cs="Times New Roman"/>
        </w:rPr>
      </w:pPr>
      <w:r w:rsidRPr="00DB403F">
        <w:rPr>
          <w:rFonts w:ascii="Times New Roman" w:hAnsi="Times New Roman" w:cs="Times New Roman"/>
          <w:b/>
        </w:rPr>
        <w:t>NOTATKA SŁUŻBOWA</w:t>
      </w:r>
      <w:r w:rsidRPr="00DB403F">
        <w:rPr>
          <w:rFonts w:ascii="Times New Roman" w:hAnsi="Times New Roman" w:cs="Times New Roman"/>
        </w:rPr>
        <w:t xml:space="preserve"> </w:t>
      </w:r>
    </w:p>
    <w:p w:rsidR="00E676F6" w:rsidRPr="00DB403F" w:rsidRDefault="009D22F0">
      <w:pPr>
        <w:spacing w:after="8" w:line="264" w:lineRule="auto"/>
        <w:ind w:left="2873" w:right="0" w:hanging="2562"/>
        <w:jc w:val="left"/>
        <w:rPr>
          <w:rFonts w:ascii="Times New Roman" w:hAnsi="Times New Roman" w:cs="Times New Roman"/>
        </w:rPr>
      </w:pPr>
      <w:r w:rsidRPr="00DB403F">
        <w:rPr>
          <w:rFonts w:ascii="Times New Roman" w:hAnsi="Times New Roman" w:cs="Times New Roman"/>
          <w:b/>
        </w:rPr>
        <w:t xml:space="preserve">o podejrzeniu zaistnienia sytuacji wymagającej powiadomienia Generalnego Inspektora Informacji Finansowej </w:t>
      </w:r>
    </w:p>
    <w:p w:rsidR="00E676F6" w:rsidRPr="00DB403F" w:rsidRDefault="009D22F0">
      <w:pPr>
        <w:spacing w:after="186" w:line="259" w:lineRule="auto"/>
        <w:ind w:left="0" w:right="39" w:firstLine="0"/>
        <w:jc w:val="center"/>
        <w:rPr>
          <w:rFonts w:ascii="Times New Roman" w:hAnsi="Times New Roman" w:cs="Times New Roman"/>
        </w:rPr>
      </w:pPr>
      <w:r w:rsidRPr="00DB403F">
        <w:rPr>
          <w:rFonts w:ascii="Times New Roman" w:hAnsi="Times New Roman" w:cs="Times New Roman"/>
          <w:sz w:val="10"/>
        </w:rPr>
        <w:t xml:space="preserve"> </w:t>
      </w:r>
    </w:p>
    <w:p w:rsidR="00E676F6" w:rsidRPr="00DB403F" w:rsidRDefault="009D22F0">
      <w:pPr>
        <w:numPr>
          <w:ilvl w:val="0"/>
          <w:numId w:val="9"/>
        </w:numPr>
        <w:spacing w:after="62"/>
        <w:ind w:right="53" w:hanging="428"/>
        <w:rPr>
          <w:rFonts w:ascii="Times New Roman" w:hAnsi="Times New Roman" w:cs="Times New Roman"/>
        </w:rPr>
      </w:pPr>
      <w:r w:rsidRPr="00DB403F">
        <w:rPr>
          <w:rFonts w:ascii="Times New Roman" w:hAnsi="Times New Roman" w:cs="Times New Roman"/>
        </w:rPr>
        <w:t xml:space="preserve">Posiadane dane osób fizycznych, pozostających w związku z okolicznościami mogącymi wskazywać na podejrzenie popełnienia przestępstwa prania pieniędzy lub finansowania terroryzmu:  </w:t>
      </w:r>
    </w:p>
    <w:p w:rsidR="00E676F6" w:rsidRPr="00DB403F" w:rsidRDefault="003B5420" w:rsidP="003B5420">
      <w:pPr>
        <w:numPr>
          <w:ilvl w:val="1"/>
          <w:numId w:val="9"/>
        </w:numPr>
        <w:spacing w:after="66"/>
        <w:ind w:right="53" w:hanging="360"/>
        <w:jc w:val="left"/>
        <w:rPr>
          <w:rFonts w:ascii="Times New Roman" w:hAnsi="Times New Roman" w:cs="Times New Roman"/>
        </w:rPr>
      </w:pPr>
      <w:r>
        <w:rPr>
          <w:rFonts w:ascii="Times New Roman" w:hAnsi="Times New Roman" w:cs="Times New Roman"/>
        </w:rPr>
        <w:t>imię i nazwisko ……………………………</w:t>
      </w:r>
      <w:r w:rsidR="009D22F0" w:rsidRPr="00DB403F">
        <w:rPr>
          <w:rFonts w:ascii="Times New Roman" w:hAnsi="Times New Roman" w:cs="Times New Roman"/>
        </w:rPr>
        <w:t xml:space="preserve">………………………….…………………………….…..……...;  </w:t>
      </w:r>
    </w:p>
    <w:p w:rsidR="00E676F6" w:rsidRPr="00DB403F" w:rsidRDefault="009D22F0">
      <w:pPr>
        <w:numPr>
          <w:ilvl w:val="1"/>
          <w:numId w:val="9"/>
        </w:numPr>
        <w:spacing w:after="64"/>
        <w:ind w:right="53" w:hanging="360"/>
        <w:rPr>
          <w:rFonts w:ascii="Times New Roman" w:hAnsi="Times New Roman" w:cs="Times New Roman"/>
        </w:rPr>
      </w:pPr>
      <w:r w:rsidRPr="00DB403F">
        <w:rPr>
          <w:rFonts w:ascii="Times New Roman" w:hAnsi="Times New Roman" w:cs="Times New Roman"/>
        </w:rPr>
        <w:t>obywatelstwo</w:t>
      </w:r>
      <w:r w:rsidR="003B5420">
        <w:rPr>
          <w:rFonts w:ascii="Times New Roman" w:hAnsi="Times New Roman" w:cs="Times New Roman"/>
        </w:rPr>
        <w:t xml:space="preserve"> ……</w:t>
      </w:r>
      <w:r w:rsidRPr="00DB403F">
        <w:rPr>
          <w:rFonts w:ascii="Times New Roman" w:hAnsi="Times New Roman" w:cs="Times New Roman"/>
        </w:rPr>
        <w:t xml:space="preserve">……………………………………………….…….…...….………………………………;  </w:t>
      </w:r>
    </w:p>
    <w:p w:rsidR="00E676F6" w:rsidRPr="00DB403F" w:rsidRDefault="009D22F0">
      <w:pPr>
        <w:numPr>
          <w:ilvl w:val="1"/>
          <w:numId w:val="9"/>
        </w:numPr>
        <w:spacing w:after="64"/>
        <w:ind w:right="53" w:hanging="360"/>
        <w:rPr>
          <w:rFonts w:ascii="Times New Roman" w:hAnsi="Times New Roman" w:cs="Times New Roman"/>
        </w:rPr>
      </w:pPr>
      <w:r w:rsidRPr="00DB403F">
        <w:rPr>
          <w:rFonts w:ascii="Times New Roman" w:hAnsi="Times New Roman" w:cs="Times New Roman"/>
        </w:rPr>
        <w:t xml:space="preserve">numer PESEL lub datę urodzenia – w przypadku, gdy nie nadano numeru PESEL oraz państwo urodzenia ………………………………………….…………………….…………………….;  </w:t>
      </w:r>
    </w:p>
    <w:p w:rsidR="003B5420" w:rsidRDefault="009D22F0">
      <w:pPr>
        <w:numPr>
          <w:ilvl w:val="1"/>
          <w:numId w:val="9"/>
        </w:numPr>
        <w:spacing w:after="55" w:line="264" w:lineRule="auto"/>
        <w:ind w:right="53" w:hanging="360"/>
        <w:rPr>
          <w:rFonts w:ascii="Times New Roman" w:hAnsi="Times New Roman" w:cs="Times New Roman"/>
        </w:rPr>
      </w:pPr>
      <w:r w:rsidRPr="00DB403F">
        <w:rPr>
          <w:rFonts w:ascii="Times New Roman" w:hAnsi="Times New Roman" w:cs="Times New Roman"/>
        </w:rPr>
        <w:t>serię i nr dokumentu potwierdzającego to</w:t>
      </w:r>
      <w:r w:rsidR="003B5420">
        <w:rPr>
          <w:rFonts w:ascii="Times New Roman" w:hAnsi="Times New Roman" w:cs="Times New Roman"/>
        </w:rPr>
        <w:t xml:space="preserve">żsamość osoby ………….……………………….; </w:t>
      </w:r>
    </w:p>
    <w:p w:rsidR="00E676F6" w:rsidRPr="00DB403F" w:rsidRDefault="009D22F0">
      <w:pPr>
        <w:numPr>
          <w:ilvl w:val="1"/>
          <w:numId w:val="9"/>
        </w:numPr>
        <w:spacing w:after="55" w:line="264" w:lineRule="auto"/>
        <w:ind w:right="53" w:hanging="360"/>
        <w:rPr>
          <w:rFonts w:ascii="Times New Roman" w:hAnsi="Times New Roman" w:cs="Times New Roman"/>
        </w:rPr>
      </w:pPr>
      <w:r w:rsidRPr="00DB403F">
        <w:rPr>
          <w:rFonts w:ascii="Times New Roman" w:eastAsia="Arial" w:hAnsi="Times New Roman" w:cs="Times New Roman"/>
        </w:rPr>
        <w:t xml:space="preserve"> </w:t>
      </w:r>
      <w:r w:rsidRPr="00DB403F">
        <w:rPr>
          <w:rFonts w:ascii="Times New Roman" w:hAnsi="Times New Roman" w:cs="Times New Roman"/>
        </w:rPr>
        <w:t xml:space="preserve">adres zamieszkania – w przypadku posiadania tej informacji …………………..….………;  </w:t>
      </w:r>
    </w:p>
    <w:p w:rsidR="00E676F6" w:rsidRPr="00DB403F" w:rsidRDefault="009D22F0">
      <w:pPr>
        <w:spacing w:after="2"/>
        <w:ind w:left="720" w:right="53" w:hanging="360"/>
        <w:rPr>
          <w:rFonts w:ascii="Times New Roman" w:hAnsi="Times New Roman" w:cs="Times New Roman"/>
        </w:rPr>
      </w:pPr>
      <w:r w:rsidRPr="00DB403F">
        <w:rPr>
          <w:rFonts w:ascii="Times New Roman" w:hAnsi="Times New Roman" w:cs="Times New Roman"/>
        </w:rPr>
        <w:t>6)</w:t>
      </w:r>
      <w:r w:rsidRPr="00DB403F">
        <w:rPr>
          <w:rFonts w:ascii="Times New Roman" w:eastAsia="Arial" w:hAnsi="Times New Roman" w:cs="Times New Roman"/>
        </w:rPr>
        <w:t xml:space="preserve"> </w:t>
      </w:r>
      <w:r w:rsidR="00926B5E">
        <w:rPr>
          <w:rFonts w:ascii="Times New Roman" w:eastAsia="Arial" w:hAnsi="Times New Roman" w:cs="Times New Roman"/>
        </w:rPr>
        <w:t xml:space="preserve"> </w:t>
      </w:r>
      <w:r w:rsidRPr="00DB403F">
        <w:rPr>
          <w:rFonts w:ascii="Times New Roman" w:hAnsi="Times New Roman" w:cs="Times New Roman"/>
        </w:rPr>
        <w:t xml:space="preserve">nazwę (firmy), (NIP) oraz adres głównego miejsca wykonywania działalności gospodarczej – w przypadku osoby fizycznej prowadzącej działalność gospodarczą </w:t>
      </w:r>
    </w:p>
    <w:p w:rsidR="003B5420" w:rsidRDefault="009D22F0">
      <w:pPr>
        <w:spacing w:after="70" w:line="259" w:lineRule="auto"/>
        <w:ind w:right="89"/>
        <w:jc w:val="right"/>
        <w:rPr>
          <w:rFonts w:ascii="Times New Roman" w:hAnsi="Times New Roman" w:cs="Times New Roman"/>
        </w:rPr>
      </w:pPr>
      <w:r w:rsidRPr="00DB403F">
        <w:rPr>
          <w:rFonts w:ascii="Times New Roman" w:hAnsi="Times New Roman" w:cs="Times New Roman"/>
        </w:rPr>
        <w:t>…………………………………………………</w:t>
      </w:r>
      <w:r w:rsidR="003B5420">
        <w:rPr>
          <w:rFonts w:ascii="Times New Roman" w:hAnsi="Times New Roman" w:cs="Times New Roman"/>
        </w:rPr>
        <w:t>………………………………………………………</w:t>
      </w:r>
    </w:p>
    <w:p w:rsidR="00E676F6" w:rsidRDefault="003B5420">
      <w:pPr>
        <w:spacing w:after="70" w:line="259" w:lineRule="auto"/>
        <w:ind w:right="89"/>
        <w:jc w:val="right"/>
        <w:rPr>
          <w:rFonts w:ascii="Times New Roman" w:hAnsi="Times New Roman" w:cs="Times New Roman"/>
        </w:rPr>
      </w:pPr>
      <w:r>
        <w:rPr>
          <w:rFonts w:ascii="Times New Roman" w:hAnsi="Times New Roman" w:cs="Times New Roman"/>
        </w:rPr>
        <w:t>…………………………………………………………………………………….</w:t>
      </w:r>
      <w:r w:rsidR="009D22F0" w:rsidRPr="00DB403F">
        <w:rPr>
          <w:rFonts w:ascii="Times New Roman" w:hAnsi="Times New Roman" w:cs="Times New Roman"/>
        </w:rPr>
        <w:t xml:space="preserve">…………………...  </w:t>
      </w:r>
    </w:p>
    <w:p w:rsidR="003B5420" w:rsidRPr="00DB403F" w:rsidRDefault="003B5420">
      <w:pPr>
        <w:spacing w:after="70" w:line="259" w:lineRule="auto"/>
        <w:ind w:right="89"/>
        <w:jc w:val="right"/>
        <w:rPr>
          <w:rFonts w:ascii="Times New Roman" w:hAnsi="Times New Roman" w:cs="Times New Roman"/>
        </w:rPr>
      </w:pPr>
    </w:p>
    <w:p w:rsidR="00E676F6" w:rsidRPr="00DB403F" w:rsidRDefault="009D22F0">
      <w:pPr>
        <w:numPr>
          <w:ilvl w:val="0"/>
          <w:numId w:val="9"/>
        </w:numPr>
        <w:spacing w:after="62"/>
        <w:ind w:right="53" w:hanging="428"/>
        <w:rPr>
          <w:rFonts w:ascii="Times New Roman" w:hAnsi="Times New Roman" w:cs="Times New Roman"/>
        </w:rPr>
      </w:pPr>
      <w:r w:rsidRPr="00DB403F">
        <w:rPr>
          <w:rFonts w:ascii="Times New Roman" w:hAnsi="Times New Roman" w:cs="Times New Roman"/>
        </w:rPr>
        <w:t xml:space="preserve">Posiadane dane osób prawnych i jednostek organizacyjnych nieposiadających osobowości prawnej pozostających w związku z okolicznościami mogącymi wskazać na podejrzenie popełnienia przestępstwa prania pieniędzy lub finansowania terroryzmu:  </w:t>
      </w:r>
    </w:p>
    <w:p w:rsidR="00E676F6" w:rsidRPr="00DB403F" w:rsidRDefault="009D22F0">
      <w:pPr>
        <w:numPr>
          <w:ilvl w:val="1"/>
          <w:numId w:val="9"/>
        </w:numPr>
        <w:spacing w:after="61"/>
        <w:ind w:right="53" w:hanging="360"/>
        <w:rPr>
          <w:rFonts w:ascii="Times New Roman" w:hAnsi="Times New Roman" w:cs="Times New Roman"/>
        </w:rPr>
      </w:pPr>
      <w:r w:rsidRPr="00DB403F">
        <w:rPr>
          <w:rFonts w:ascii="Times New Roman" w:hAnsi="Times New Roman" w:cs="Times New Roman"/>
        </w:rPr>
        <w:t>nazwa (firmy), forma organizacyjna, adres siedziby lub adres prowadzenia działalności……………………………………………………………………………………………………</w:t>
      </w:r>
      <w:r w:rsidR="003B5420">
        <w:rPr>
          <w:rFonts w:ascii="Times New Roman" w:hAnsi="Times New Roman" w:cs="Times New Roman"/>
        </w:rPr>
        <w:t>……………………………………………………………………………….</w:t>
      </w:r>
      <w:r w:rsidRPr="00DB403F">
        <w:rPr>
          <w:rFonts w:ascii="Times New Roman" w:hAnsi="Times New Roman" w:cs="Times New Roman"/>
        </w:rPr>
        <w:t xml:space="preserve">……;  </w:t>
      </w:r>
    </w:p>
    <w:p w:rsidR="00E676F6" w:rsidRPr="00DB403F" w:rsidRDefault="009D22F0">
      <w:pPr>
        <w:numPr>
          <w:ilvl w:val="1"/>
          <w:numId w:val="9"/>
        </w:numPr>
        <w:spacing w:after="64"/>
        <w:ind w:right="53" w:hanging="360"/>
        <w:rPr>
          <w:rFonts w:ascii="Times New Roman" w:hAnsi="Times New Roman" w:cs="Times New Roman"/>
        </w:rPr>
      </w:pPr>
      <w:r w:rsidRPr="00DB403F">
        <w:rPr>
          <w:rFonts w:ascii="Times New Roman" w:hAnsi="Times New Roman" w:cs="Times New Roman"/>
        </w:rPr>
        <w:t xml:space="preserve">NIP, a w przypadku braku takiego numeru – państwo rejestracji, rejestr handlowy oraz numer i data rejestracji ……………………………………………………………..…………………;  </w:t>
      </w:r>
    </w:p>
    <w:p w:rsidR="00E676F6" w:rsidRPr="00DB403F" w:rsidRDefault="009D22F0">
      <w:pPr>
        <w:numPr>
          <w:ilvl w:val="1"/>
          <w:numId w:val="9"/>
        </w:numPr>
        <w:spacing w:after="62"/>
        <w:ind w:right="53" w:hanging="360"/>
        <w:rPr>
          <w:rFonts w:ascii="Times New Roman" w:hAnsi="Times New Roman" w:cs="Times New Roman"/>
        </w:rPr>
      </w:pPr>
      <w:r w:rsidRPr="00DB403F">
        <w:rPr>
          <w:rFonts w:ascii="Times New Roman" w:hAnsi="Times New Roman" w:cs="Times New Roman"/>
        </w:rPr>
        <w:t>dane identyfikacyjne osoby reprezentującej osobę prawną lub jednostkę organizacyjną nieposiadającą osobowości prawnej ..………………………</w:t>
      </w:r>
      <w:r w:rsidR="003B5420">
        <w:rPr>
          <w:rFonts w:ascii="Times New Roman" w:hAnsi="Times New Roman" w:cs="Times New Roman"/>
        </w:rPr>
        <w:t>……………..</w:t>
      </w:r>
      <w:r w:rsidRPr="00DB403F">
        <w:rPr>
          <w:rFonts w:ascii="Times New Roman" w:hAnsi="Times New Roman" w:cs="Times New Roman"/>
        </w:rPr>
        <w:t xml:space="preserve">……………….…..;  </w:t>
      </w:r>
    </w:p>
    <w:p w:rsidR="00E676F6" w:rsidRPr="00DB403F" w:rsidRDefault="009D22F0">
      <w:pPr>
        <w:numPr>
          <w:ilvl w:val="0"/>
          <w:numId w:val="9"/>
        </w:numPr>
        <w:spacing w:after="5"/>
        <w:ind w:right="53" w:hanging="428"/>
        <w:rPr>
          <w:rFonts w:ascii="Times New Roman" w:hAnsi="Times New Roman" w:cs="Times New Roman"/>
        </w:rPr>
      </w:pPr>
      <w:r w:rsidRPr="00DB403F">
        <w:rPr>
          <w:rFonts w:ascii="Times New Roman" w:hAnsi="Times New Roman" w:cs="Times New Roman"/>
        </w:rPr>
        <w:t xml:space="preserve">Opis okoliczności, wskazujących na podejrzenie popełnienia prania pieniędzy lub finansowania terroryzmu:  </w:t>
      </w:r>
    </w:p>
    <w:p w:rsidR="003B5420" w:rsidRDefault="009D22F0">
      <w:pPr>
        <w:spacing w:after="36" w:line="264" w:lineRule="auto"/>
        <w:ind w:left="37" w:right="27"/>
        <w:jc w:val="center"/>
        <w:rPr>
          <w:rFonts w:ascii="Times New Roman" w:hAnsi="Times New Roman" w:cs="Times New Roman"/>
        </w:rPr>
      </w:pPr>
      <w:r w:rsidRPr="00DB403F">
        <w:rPr>
          <w:rFonts w:ascii="Times New Roman" w:hAnsi="Times New Roman" w:cs="Times New Roman"/>
        </w:rPr>
        <w:t>…………………………………………………………………………………………………………</w:t>
      </w:r>
    </w:p>
    <w:p w:rsidR="003B5420" w:rsidRDefault="009D22F0">
      <w:pPr>
        <w:spacing w:after="36" w:line="264" w:lineRule="auto"/>
        <w:ind w:left="37" w:right="27"/>
        <w:jc w:val="center"/>
        <w:rPr>
          <w:rFonts w:ascii="Times New Roman" w:hAnsi="Times New Roman" w:cs="Times New Roman"/>
        </w:rPr>
      </w:pPr>
      <w:r w:rsidRPr="00DB403F">
        <w:rPr>
          <w:rFonts w:ascii="Times New Roman" w:hAnsi="Times New Roman" w:cs="Times New Roman"/>
        </w:rPr>
        <w:t>…………..…</w:t>
      </w:r>
      <w:r w:rsidR="003B5420">
        <w:rPr>
          <w:rFonts w:ascii="Times New Roman" w:hAnsi="Times New Roman" w:cs="Times New Roman"/>
        </w:rPr>
        <w:t>…………………………………………………………………………………</w:t>
      </w:r>
      <w:r w:rsidRPr="00DB403F">
        <w:rPr>
          <w:rFonts w:ascii="Times New Roman" w:hAnsi="Times New Roman" w:cs="Times New Roman"/>
        </w:rPr>
        <w:t xml:space="preserve">………… </w:t>
      </w:r>
    </w:p>
    <w:p w:rsidR="00E676F6" w:rsidRPr="00DB403F" w:rsidRDefault="009D22F0">
      <w:pPr>
        <w:spacing w:after="36" w:line="264" w:lineRule="auto"/>
        <w:ind w:left="37" w:right="27"/>
        <w:jc w:val="center"/>
        <w:rPr>
          <w:rFonts w:ascii="Times New Roman" w:hAnsi="Times New Roman" w:cs="Times New Roman"/>
        </w:rPr>
      </w:pPr>
      <w:r w:rsidRPr="00DB403F">
        <w:rPr>
          <w:rFonts w:ascii="Times New Roman" w:hAnsi="Times New Roman" w:cs="Times New Roman"/>
        </w:rPr>
        <w:lastRenderedPageBreak/>
        <w:t>……………………………………………………</w:t>
      </w:r>
      <w:r w:rsidR="003B5420">
        <w:rPr>
          <w:rFonts w:ascii="Times New Roman" w:hAnsi="Times New Roman" w:cs="Times New Roman"/>
        </w:rPr>
        <w:t>……………………………………………….</w:t>
      </w:r>
    </w:p>
    <w:p w:rsidR="00E676F6" w:rsidRDefault="009D22F0">
      <w:pPr>
        <w:numPr>
          <w:ilvl w:val="0"/>
          <w:numId w:val="9"/>
        </w:numPr>
        <w:spacing w:after="2"/>
        <w:ind w:right="53" w:hanging="428"/>
        <w:rPr>
          <w:rFonts w:ascii="Times New Roman" w:hAnsi="Times New Roman" w:cs="Times New Roman"/>
        </w:rPr>
      </w:pPr>
      <w:r w:rsidRPr="00DB403F">
        <w:rPr>
          <w:rFonts w:ascii="Times New Roman" w:hAnsi="Times New Roman" w:cs="Times New Roman"/>
        </w:rPr>
        <w:t xml:space="preserve">Uzasadnienie przekazania powiadomienia (tj. podanie powodów, dlaczego zawiadamiający uznał, że mogą one mieć związek z procedurą prania pieniędzy lub finansowania terroryzmu):  </w:t>
      </w:r>
    </w:p>
    <w:p w:rsidR="003B5420" w:rsidRPr="00DB403F" w:rsidRDefault="003B5420" w:rsidP="003B5420">
      <w:pPr>
        <w:spacing w:after="2"/>
        <w:ind w:left="428" w:right="53" w:firstLine="0"/>
        <w:rPr>
          <w:rFonts w:ascii="Times New Roman" w:hAnsi="Times New Roman" w:cs="Times New Roman"/>
        </w:rPr>
      </w:pPr>
    </w:p>
    <w:p w:rsidR="003B5420" w:rsidRDefault="009D22F0">
      <w:pPr>
        <w:spacing w:after="4" w:line="264" w:lineRule="auto"/>
        <w:ind w:left="37" w:right="27"/>
        <w:jc w:val="center"/>
        <w:rPr>
          <w:rFonts w:ascii="Times New Roman" w:hAnsi="Times New Roman" w:cs="Times New Roman"/>
        </w:rPr>
      </w:pPr>
      <w:r w:rsidRPr="00DB403F">
        <w:rPr>
          <w:rFonts w:ascii="Times New Roman" w:hAnsi="Times New Roman" w:cs="Times New Roman"/>
        </w:rPr>
        <w:t>……………………………………………………</w:t>
      </w:r>
      <w:r w:rsidR="003B5420">
        <w:rPr>
          <w:rFonts w:ascii="Times New Roman" w:hAnsi="Times New Roman" w:cs="Times New Roman"/>
        </w:rPr>
        <w:t>……………………………………………………</w:t>
      </w:r>
    </w:p>
    <w:p w:rsidR="003B5420" w:rsidRDefault="003B5420">
      <w:pPr>
        <w:spacing w:after="4" w:line="264" w:lineRule="auto"/>
        <w:ind w:left="37" w:right="27"/>
        <w:jc w:val="center"/>
        <w:rPr>
          <w:rFonts w:ascii="Times New Roman" w:hAnsi="Times New Roman" w:cs="Times New Roman"/>
        </w:rPr>
      </w:pPr>
    </w:p>
    <w:p w:rsidR="00E676F6" w:rsidRPr="00DB403F" w:rsidRDefault="003B5420">
      <w:pPr>
        <w:spacing w:after="4" w:line="264" w:lineRule="auto"/>
        <w:ind w:left="37" w:right="27"/>
        <w:jc w:val="center"/>
        <w:rPr>
          <w:rFonts w:ascii="Times New Roman" w:hAnsi="Times New Roman" w:cs="Times New Roman"/>
        </w:rPr>
      </w:pPr>
      <w:r>
        <w:rPr>
          <w:rFonts w:ascii="Times New Roman" w:hAnsi="Times New Roman" w:cs="Times New Roman"/>
        </w:rPr>
        <w:t>………………………...………</w:t>
      </w:r>
      <w:r w:rsidR="009D22F0" w:rsidRPr="00DB403F">
        <w:rPr>
          <w:rFonts w:ascii="Times New Roman" w:hAnsi="Times New Roman" w:cs="Times New Roman"/>
        </w:rPr>
        <w:t>……………</w:t>
      </w:r>
      <w:r>
        <w:rPr>
          <w:rFonts w:ascii="Times New Roman" w:hAnsi="Times New Roman" w:cs="Times New Roman"/>
        </w:rPr>
        <w:t>…………………………………………………………</w:t>
      </w:r>
    </w:p>
    <w:p w:rsidR="00E676F6" w:rsidRPr="00DB403F" w:rsidRDefault="009D22F0">
      <w:pPr>
        <w:spacing w:after="0" w:line="259" w:lineRule="auto"/>
        <w:ind w:left="428" w:right="0" w:firstLine="0"/>
        <w:jc w:val="left"/>
        <w:rPr>
          <w:rFonts w:ascii="Times New Roman" w:hAnsi="Times New Roman" w:cs="Times New Roman"/>
        </w:rPr>
      </w:pPr>
      <w:r w:rsidRPr="00DB403F">
        <w:rPr>
          <w:rFonts w:ascii="Times New Roman" w:hAnsi="Times New Roman" w:cs="Times New Roman"/>
        </w:rPr>
        <w:t xml:space="preserve"> </w:t>
      </w:r>
    </w:p>
    <w:p w:rsidR="00E676F6" w:rsidRPr="00DB403F" w:rsidRDefault="003B5420">
      <w:pPr>
        <w:spacing w:after="0" w:line="268" w:lineRule="auto"/>
        <w:ind w:left="6715" w:right="0" w:firstLine="0"/>
        <w:jc w:val="center"/>
        <w:rPr>
          <w:rFonts w:ascii="Times New Roman" w:hAnsi="Times New Roman" w:cs="Times New Roman"/>
        </w:rPr>
      </w:pPr>
      <w:r>
        <w:rPr>
          <w:rFonts w:ascii="Times New Roman" w:hAnsi="Times New Roman" w:cs="Times New Roman"/>
          <w:sz w:val="20"/>
        </w:rPr>
        <w:t>……………………………………</w:t>
      </w:r>
      <w:r w:rsidR="009D22F0" w:rsidRPr="00DB403F">
        <w:rPr>
          <w:rFonts w:ascii="Times New Roman" w:hAnsi="Times New Roman" w:cs="Times New Roman"/>
          <w:sz w:val="20"/>
        </w:rPr>
        <w:t xml:space="preserve"> (czytelny podpis pracownika)</w:t>
      </w:r>
    </w:p>
    <w:p w:rsidR="00E676F6" w:rsidRPr="00DB403F" w:rsidRDefault="00E676F6">
      <w:pPr>
        <w:rPr>
          <w:rFonts w:ascii="Times New Roman" w:hAnsi="Times New Roman" w:cs="Times New Roman"/>
        </w:rPr>
        <w:sectPr w:rsidR="00E676F6" w:rsidRPr="00DB403F" w:rsidSect="009D22F0">
          <w:pgSz w:w="11906" w:h="16838"/>
          <w:pgMar w:top="1489" w:right="1068" w:bottom="1449" w:left="994" w:header="708" w:footer="708" w:gutter="0"/>
          <w:cols w:space="708"/>
        </w:sectPr>
      </w:pPr>
    </w:p>
    <w:p w:rsidR="00F1593E" w:rsidRDefault="00F1593E" w:rsidP="00F1593E">
      <w:pPr>
        <w:spacing w:after="11" w:line="259" w:lineRule="auto"/>
        <w:ind w:right="-15"/>
        <w:jc w:val="center"/>
        <w:rPr>
          <w:rFonts w:ascii="Times New Roman" w:hAnsi="Times New Roman" w:cs="Times New Roman"/>
        </w:rPr>
      </w:pPr>
      <w:r>
        <w:rPr>
          <w:rFonts w:ascii="Times New Roman" w:hAnsi="Times New Roman" w:cs="Times New Roman"/>
        </w:rPr>
        <w:lastRenderedPageBreak/>
        <w:t xml:space="preserve">                       </w:t>
      </w:r>
      <w:r w:rsidR="009D22F0" w:rsidRPr="00DB403F">
        <w:rPr>
          <w:rFonts w:ascii="Times New Roman" w:hAnsi="Times New Roman" w:cs="Times New Roman"/>
        </w:rPr>
        <w:t xml:space="preserve">Załącznik nr 2 </w:t>
      </w:r>
    </w:p>
    <w:p w:rsidR="00E676F6" w:rsidRPr="00DB403F" w:rsidRDefault="009D22F0" w:rsidP="00F1593E">
      <w:pPr>
        <w:spacing w:after="11" w:line="259" w:lineRule="auto"/>
        <w:ind w:right="-15"/>
        <w:jc w:val="right"/>
        <w:rPr>
          <w:rFonts w:ascii="Times New Roman" w:hAnsi="Times New Roman" w:cs="Times New Roman"/>
        </w:rPr>
      </w:pPr>
      <w:r w:rsidRPr="00DB403F">
        <w:rPr>
          <w:rFonts w:ascii="Times New Roman" w:hAnsi="Times New Roman" w:cs="Times New Roman"/>
        </w:rPr>
        <w:t xml:space="preserve">do Instrukcji  postępowania na wypadek sytuacji podejrzenia popełnienia  </w:t>
      </w:r>
    </w:p>
    <w:p w:rsidR="00E676F6" w:rsidRPr="00DB403F" w:rsidRDefault="00F1593E" w:rsidP="00F1593E">
      <w:pPr>
        <w:spacing w:after="197" w:line="259" w:lineRule="auto"/>
        <w:ind w:right="-15"/>
        <w:jc w:val="center"/>
        <w:rPr>
          <w:rFonts w:ascii="Times New Roman" w:hAnsi="Times New Roman" w:cs="Times New Roman"/>
        </w:rPr>
      </w:pPr>
      <w:r>
        <w:rPr>
          <w:rFonts w:ascii="Times New Roman" w:hAnsi="Times New Roman" w:cs="Times New Roman"/>
        </w:rPr>
        <w:t xml:space="preserve">                                                                                              </w:t>
      </w:r>
      <w:r w:rsidR="009D22F0" w:rsidRPr="00DB403F">
        <w:rPr>
          <w:rFonts w:ascii="Times New Roman" w:hAnsi="Times New Roman" w:cs="Times New Roman"/>
        </w:rPr>
        <w:t xml:space="preserve">przestępstwa prania pieniędzy lub finansowania terroryzmu </w:t>
      </w:r>
    </w:p>
    <w:p w:rsidR="00E676F6" w:rsidRPr="00DB403F" w:rsidRDefault="009D22F0">
      <w:pPr>
        <w:spacing w:after="341" w:line="259" w:lineRule="auto"/>
        <w:ind w:left="6949" w:right="0" w:firstLine="0"/>
        <w:jc w:val="left"/>
        <w:rPr>
          <w:rFonts w:ascii="Times New Roman" w:hAnsi="Times New Roman" w:cs="Times New Roman"/>
        </w:rPr>
      </w:pPr>
      <w:r w:rsidRPr="00DB403F">
        <w:rPr>
          <w:rFonts w:ascii="Times New Roman" w:hAnsi="Times New Roman" w:cs="Times New Roman"/>
        </w:rPr>
        <w:t xml:space="preserve">  </w:t>
      </w:r>
    </w:p>
    <w:p w:rsidR="00E676F6" w:rsidRPr="00DB403F" w:rsidRDefault="009D22F0">
      <w:pPr>
        <w:spacing w:after="8" w:line="264" w:lineRule="auto"/>
        <w:ind w:left="1808" w:right="0" w:firstLine="0"/>
        <w:jc w:val="left"/>
        <w:rPr>
          <w:rFonts w:ascii="Times New Roman" w:hAnsi="Times New Roman" w:cs="Times New Roman"/>
        </w:rPr>
      </w:pPr>
      <w:r w:rsidRPr="00DB403F">
        <w:rPr>
          <w:rFonts w:ascii="Times New Roman" w:hAnsi="Times New Roman" w:cs="Times New Roman"/>
          <w:b/>
        </w:rPr>
        <w:t xml:space="preserve">REJESTR POWIADOMIEŃ GENERALNEGO INSPEKTORA INFORMACJI FINANSOWEJ </w:t>
      </w:r>
    </w:p>
    <w:tbl>
      <w:tblPr>
        <w:tblStyle w:val="TableGrid"/>
        <w:tblW w:w="13994" w:type="dxa"/>
        <w:tblInd w:w="-17" w:type="dxa"/>
        <w:tblCellMar>
          <w:top w:w="45" w:type="dxa"/>
          <w:left w:w="106" w:type="dxa"/>
          <w:right w:w="46" w:type="dxa"/>
        </w:tblCellMar>
        <w:tblLook w:val="04A0"/>
      </w:tblPr>
      <w:tblGrid>
        <w:gridCol w:w="522"/>
        <w:gridCol w:w="1243"/>
        <w:gridCol w:w="1654"/>
        <w:gridCol w:w="1306"/>
        <w:gridCol w:w="1258"/>
        <w:gridCol w:w="1075"/>
        <w:gridCol w:w="1433"/>
        <w:gridCol w:w="1433"/>
        <w:gridCol w:w="1274"/>
        <w:gridCol w:w="1198"/>
        <w:gridCol w:w="1598"/>
      </w:tblGrid>
      <w:tr w:rsidR="00E676F6" w:rsidRPr="00DB403F">
        <w:trPr>
          <w:trHeight w:val="1354"/>
        </w:trPr>
        <w:tc>
          <w:tcPr>
            <w:tcW w:w="521"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Lp. </w:t>
            </w:r>
          </w:p>
        </w:tc>
        <w:tc>
          <w:tcPr>
            <w:tcW w:w="124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Data i rodzaj transakcji </w:t>
            </w:r>
          </w:p>
        </w:tc>
        <w:tc>
          <w:tcPr>
            <w:tcW w:w="165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61" w:firstLine="0"/>
              <w:jc w:val="left"/>
              <w:rPr>
                <w:rFonts w:ascii="Times New Roman" w:hAnsi="Times New Roman" w:cs="Times New Roman"/>
              </w:rPr>
            </w:pPr>
            <w:r w:rsidRPr="00DB403F">
              <w:rPr>
                <w:rFonts w:ascii="Times New Roman" w:hAnsi="Times New Roman" w:cs="Times New Roman"/>
              </w:rPr>
              <w:t xml:space="preserve">Dane podmiotu </w:t>
            </w:r>
            <w:proofErr w:type="spellStart"/>
            <w:r w:rsidRPr="00DB403F">
              <w:rPr>
                <w:rFonts w:ascii="Times New Roman" w:hAnsi="Times New Roman" w:cs="Times New Roman"/>
              </w:rPr>
              <w:t>uczestnicząceg</w:t>
            </w:r>
            <w:proofErr w:type="spellEnd"/>
            <w:r w:rsidRPr="00DB403F">
              <w:rPr>
                <w:rFonts w:ascii="Times New Roman" w:hAnsi="Times New Roman" w:cs="Times New Roman"/>
              </w:rPr>
              <w:t xml:space="preserve"> o w transakcji </w:t>
            </w:r>
          </w:p>
        </w:tc>
        <w:tc>
          <w:tcPr>
            <w:tcW w:w="1306"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Dane podmiotu, którego dotyczy transakcja </w:t>
            </w:r>
          </w:p>
        </w:tc>
        <w:tc>
          <w:tcPr>
            <w:tcW w:w="125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rPr>
                <w:rFonts w:ascii="Times New Roman" w:hAnsi="Times New Roman" w:cs="Times New Roman"/>
              </w:rPr>
            </w:pPr>
            <w:r w:rsidRPr="00DB403F">
              <w:rPr>
                <w:rFonts w:ascii="Times New Roman" w:hAnsi="Times New Roman" w:cs="Times New Roman"/>
              </w:rPr>
              <w:t xml:space="preserve">Dokumenty </w:t>
            </w:r>
          </w:p>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transakcji </w:t>
            </w:r>
          </w:p>
        </w:tc>
        <w:tc>
          <w:tcPr>
            <w:tcW w:w="1075"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Opis transakcji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Data otrzymania informacji przez koordynatora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Opinia koordynatora </w:t>
            </w:r>
          </w:p>
        </w:tc>
        <w:tc>
          <w:tcPr>
            <w:tcW w:w="127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62" w:firstLine="0"/>
              <w:jc w:val="left"/>
              <w:rPr>
                <w:rFonts w:ascii="Times New Roman" w:hAnsi="Times New Roman" w:cs="Times New Roman"/>
              </w:rPr>
            </w:pPr>
            <w:r w:rsidRPr="00DB403F">
              <w:rPr>
                <w:rFonts w:ascii="Times New Roman" w:hAnsi="Times New Roman" w:cs="Times New Roman"/>
              </w:rPr>
              <w:t xml:space="preserve">Data przekazani a do kierownika jednostki </w:t>
            </w:r>
          </w:p>
        </w:tc>
        <w:tc>
          <w:tcPr>
            <w:tcW w:w="11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Decyzja kierownika jednostki   </w:t>
            </w:r>
          </w:p>
        </w:tc>
        <w:tc>
          <w:tcPr>
            <w:tcW w:w="15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39" w:lineRule="auto"/>
              <w:ind w:left="2" w:right="0" w:firstLine="0"/>
              <w:jc w:val="left"/>
              <w:rPr>
                <w:rFonts w:ascii="Times New Roman" w:hAnsi="Times New Roman" w:cs="Times New Roman"/>
              </w:rPr>
            </w:pPr>
            <w:r w:rsidRPr="00DB403F">
              <w:rPr>
                <w:rFonts w:ascii="Times New Roman" w:hAnsi="Times New Roman" w:cs="Times New Roman"/>
              </w:rPr>
              <w:t xml:space="preserve">Data przekazania </w:t>
            </w:r>
          </w:p>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powiadomieni</w:t>
            </w:r>
          </w:p>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a do GIIF </w:t>
            </w:r>
          </w:p>
        </w:tc>
      </w:tr>
      <w:tr w:rsidR="00E676F6" w:rsidRPr="00DB403F">
        <w:trPr>
          <w:trHeight w:val="336"/>
        </w:trPr>
        <w:tc>
          <w:tcPr>
            <w:tcW w:w="521"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65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r>
      <w:tr w:rsidR="00E676F6" w:rsidRPr="00DB403F">
        <w:trPr>
          <w:trHeight w:val="336"/>
        </w:trPr>
        <w:tc>
          <w:tcPr>
            <w:tcW w:w="521"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65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r>
      <w:tr w:rsidR="00E676F6" w:rsidRPr="00DB403F">
        <w:trPr>
          <w:trHeight w:val="338"/>
        </w:trPr>
        <w:tc>
          <w:tcPr>
            <w:tcW w:w="521"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65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r>
      <w:tr w:rsidR="00E676F6" w:rsidRPr="00DB403F">
        <w:trPr>
          <w:trHeight w:val="336"/>
        </w:trPr>
        <w:tc>
          <w:tcPr>
            <w:tcW w:w="521"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65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r>
      <w:tr w:rsidR="00E676F6" w:rsidRPr="00DB403F">
        <w:trPr>
          <w:trHeight w:val="336"/>
        </w:trPr>
        <w:tc>
          <w:tcPr>
            <w:tcW w:w="521"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65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r>
      <w:tr w:rsidR="00E676F6" w:rsidRPr="00DB403F">
        <w:trPr>
          <w:trHeight w:val="338"/>
        </w:trPr>
        <w:tc>
          <w:tcPr>
            <w:tcW w:w="521"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65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r>
      <w:tr w:rsidR="00E676F6" w:rsidRPr="00DB403F">
        <w:trPr>
          <w:trHeight w:val="336"/>
        </w:trPr>
        <w:tc>
          <w:tcPr>
            <w:tcW w:w="521"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65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r>
      <w:tr w:rsidR="00E676F6" w:rsidRPr="00DB403F">
        <w:trPr>
          <w:trHeight w:val="336"/>
        </w:trPr>
        <w:tc>
          <w:tcPr>
            <w:tcW w:w="521"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65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r>
      <w:tr w:rsidR="00E676F6" w:rsidRPr="00DB403F">
        <w:trPr>
          <w:trHeight w:val="338"/>
        </w:trPr>
        <w:tc>
          <w:tcPr>
            <w:tcW w:w="521"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65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r>
      <w:tr w:rsidR="00E676F6" w:rsidRPr="00DB403F">
        <w:trPr>
          <w:trHeight w:val="336"/>
        </w:trPr>
        <w:tc>
          <w:tcPr>
            <w:tcW w:w="521"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65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r>
      <w:tr w:rsidR="00E676F6" w:rsidRPr="00DB403F">
        <w:trPr>
          <w:trHeight w:val="336"/>
        </w:trPr>
        <w:tc>
          <w:tcPr>
            <w:tcW w:w="521"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65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r>
      <w:tr w:rsidR="00E676F6" w:rsidRPr="00DB403F">
        <w:trPr>
          <w:trHeight w:val="338"/>
        </w:trPr>
        <w:tc>
          <w:tcPr>
            <w:tcW w:w="521"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65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r>
      <w:tr w:rsidR="00E676F6" w:rsidRPr="00DB403F">
        <w:trPr>
          <w:trHeight w:val="337"/>
        </w:trPr>
        <w:tc>
          <w:tcPr>
            <w:tcW w:w="521"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65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E676F6" w:rsidRPr="00DB403F" w:rsidRDefault="009D22F0">
            <w:pPr>
              <w:spacing w:after="0" w:line="259" w:lineRule="auto"/>
              <w:ind w:left="2" w:right="0" w:firstLine="0"/>
              <w:jc w:val="left"/>
              <w:rPr>
                <w:rFonts w:ascii="Times New Roman" w:hAnsi="Times New Roman" w:cs="Times New Roman"/>
              </w:rPr>
            </w:pPr>
            <w:r w:rsidRPr="00DB403F">
              <w:rPr>
                <w:rFonts w:ascii="Times New Roman" w:hAnsi="Times New Roman" w:cs="Times New Roman"/>
              </w:rPr>
              <w:t xml:space="preserve"> </w:t>
            </w:r>
          </w:p>
        </w:tc>
      </w:tr>
    </w:tbl>
    <w:p w:rsidR="00E676F6" w:rsidRPr="00DB403F" w:rsidRDefault="00E676F6">
      <w:pPr>
        <w:rPr>
          <w:rFonts w:ascii="Times New Roman" w:hAnsi="Times New Roman" w:cs="Times New Roman"/>
        </w:rPr>
        <w:sectPr w:rsidR="00E676F6" w:rsidRPr="00DB403F" w:rsidSect="009D22F0">
          <w:pgSz w:w="16838" w:h="11906" w:orient="landscape"/>
          <w:pgMar w:top="1440" w:right="1440" w:bottom="1440" w:left="1440" w:header="708" w:footer="708" w:gutter="0"/>
          <w:cols w:space="708"/>
        </w:sectPr>
      </w:pPr>
    </w:p>
    <w:p w:rsidR="00A1195A" w:rsidRDefault="00DB403F" w:rsidP="00075B83">
      <w:pPr>
        <w:spacing w:after="0" w:line="240" w:lineRule="auto"/>
        <w:ind w:left="11" w:right="-17" w:hanging="11"/>
        <w:rPr>
          <w:rFonts w:ascii="Times New Roman" w:hAnsi="Times New Roman" w:cs="Times New Roman"/>
        </w:rPr>
      </w:pPr>
      <w:r>
        <w:rPr>
          <w:rFonts w:ascii="Times New Roman" w:hAnsi="Times New Roman" w:cs="Times New Roman"/>
        </w:rPr>
        <w:lastRenderedPageBreak/>
        <w:t xml:space="preserve">                                                                                              </w:t>
      </w:r>
      <w:r w:rsidR="00A1195A">
        <w:rPr>
          <w:rFonts w:ascii="Times New Roman" w:hAnsi="Times New Roman" w:cs="Times New Roman"/>
        </w:rPr>
        <w:t xml:space="preserve">                               </w:t>
      </w:r>
      <w:r w:rsidR="009D22F0" w:rsidRPr="00DB403F">
        <w:rPr>
          <w:rFonts w:ascii="Times New Roman" w:hAnsi="Times New Roman" w:cs="Times New Roman"/>
        </w:rPr>
        <w:t xml:space="preserve">Załącznik nr 2 </w:t>
      </w:r>
    </w:p>
    <w:p w:rsidR="003654E4" w:rsidRDefault="00A1195A" w:rsidP="00075B83">
      <w:pPr>
        <w:spacing w:after="0" w:line="240" w:lineRule="auto"/>
        <w:ind w:left="11" w:right="-17" w:hanging="11"/>
        <w:rPr>
          <w:rFonts w:ascii="Times New Roman" w:hAnsi="Times New Roman" w:cs="Times New Roman"/>
        </w:rPr>
      </w:pPr>
      <w:r>
        <w:rPr>
          <w:rFonts w:ascii="Times New Roman" w:hAnsi="Times New Roman" w:cs="Times New Roman"/>
        </w:rPr>
        <w:t xml:space="preserve">                                                                                                                             </w:t>
      </w:r>
      <w:r w:rsidR="009D22F0" w:rsidRPr="00DB403F">
        <w:rPr>
          <w:rFonts w:ascii="Times New Roman" w:hAnsi="Times New Roman" w:cs="Times New Roman"/>
        </w:rPr>
        <w:t xml:space="preserve">do </w:t>
      </w:r>
      <w:r w:rsidR="002F0A8A">
        <w:rPr>
          <w:rFonts w:ascii="Times New Roman" w:hAnsi="Times New Roman" w:cs="Times New Roman"/>
        </w:rPr>
        <w:t>Zarządzenia nr 82/2024</w:t>
      </w:r>
    </w:p>
    <w:p w:rsidR="00A52665" w:rsidRDefault="00A1195A" w:rsidP="00075B83">
      <w:pPr>
        <w:spacing w:after="0" w:line="240" w:lineRule="auto"/>
        <w:ind w:left="11" w:right="-17" w:hanging="11"/>
        <w:rPr>
          <w:rFonts w:ascii="Times New Roman" w:hAnsi="Times New Roman" w:cs="Times New Roman"/>
        </w:rPr>
      </w:pPr>
      <w:r>
        <w:rPr>
          <w:rFonts w:ascii="Times New Roman" w:hAnsi="Times New Roman" w:cs="Times New Roman"/>
        </w:rPr>
        <w:t xml:space="preserve">                                                                                                                             </w:t>
      </w:r>
      <w:r w:rsidR="003654E4">
        <w:rPr>
          <w:rFonts w:ascii="Times New Roman" w:hAnsi="Times New Roman" w:cs="Times New Roman"/>
        </w:rPr>
        <w:t>Burmistrza Miasta Turku</w:t>
      </w:r>
      <w:r w:rsidR="009D22F0" w:rsidRPr="00DB403F">
        <w:rPr>
          <w:rFonts w:ascii="Times New Roman" w:hAnsi="Times New Roman" w:cs="Times New Roman"/>
        </w:rPr>
        <w:t xml:space="preserve"> </w:t>
      </w:r>
      <w:r w:rsidR="00DB403F">
        <w:rPr>
          <w:rFonts w:ascii="Times New Roman" w:hAnsi="Times New Roman" w:cs="Times New Roman"/>
        </w:rPr>
        <w:t xml:space="preserve"> </w:t>
      </w:r>
    </w:p>
    <w:p w:rsidR="00E676F6" w:rsidRPr="00DB403F" w:rsidRDefault="00A1195A" w:rsidP="00075B83">
      <w:pPr>
        <w:spacing w:after="0" w:line="240" w:lineRule="auto"/>
        <w:ind w:left="11" w:right="-17" w:hanging="11"/>
        <w:rPr>
          <w:rFonts w:ascii="Times New Roman" w:hAnsi="Times New Roman" w:cs="Times New Roman"/>
        </w:rPr>
      </w:pPr>
      <w:r>
        <w:rPr>
          <w:rFonts w:ascii="Times New Roman" w:hAnsi="Times New Roman" w:cs="Times New Roman"/>
        </w:rPr>
        <w:t xml:space="preserve">                                                                                                                           </w:t>
      </w:r>
      <w:r w:rsidR="003654E4">
        <w:rPr>
          <w:rFonts w:ascii="Times New Roman" w:hAnsi="Times New Roman" w:cs="Times New Roman"/>
        </w:rPr>
        <w:t xml:space="preserve">  z dnia </w:t>
      </w:r>
      <w:r w:rsidR="002F0A8A">
        <w:rPr>
          <w:rFonts w:ascii="Times New Roman" w:hAnsi="Times New Roman" w:cs="Times New Roman"/>
        </w:rPr>
        <w:t>10 maja 2024 r.</w:t>
      </w:r>
    </w:p>
    <w:p w:rsidR="00E676F6" w:rsidRPr="00DB403F" w:rsidRDefault="009D22F0">
      <w:pPr>
        <w:spacing w:after="291" w:line="259" w:lineRule="auto"/>
        <w:ind w:left="0" w:right="0" w:firstLine="0"/>
        <w:jc w:val="left"/>
        <w:rPr>
          <w:rFonts w:ascii="Times New Roman" w:hAnsi="Times New Roman" w:cs="Times New Roman"/>
        </w:rPr>
      </w:pPr>
      <w:r w:rsidRPr="00DB403F">
        <w:rPr>
          <w:rFonts w:ascii="Times New Roman" w:hAnsi="Times New Roman" w:cs="Times New Roman"/>
        </w:rPr>
        <w:t xml:space="preserve"> </w:t>
      </w:r>
    </w:p>
    <w:p w:rsidR="00DB403F" w:rsidRDefault="00DB403F" w:rsidP="00A1195A">
      <w:pPr>
        <w:spacing w:after="0" w:line="401" w:lineRule="auto"/>
        <w:ind w:left="0" w:right="590" w:firstLine="0"/>
        <w:jc w:val="center"/>
        <w:rPr>
          <w:rFonts w:ascii="Times New Roman" w:hAnsi="Times New Roman" w:cs="Times New Roman"/>
        </w:rPr>
      </w:pPr>
      <w:r>
        <w:rPr>
          <w:rFonts w:ascii="Times New Roman" w:hAnsi="Times New Roman" w:cs="Times New Roman"/>
          <w:b/>
        </w:rPr>
        <w:t xml:space="preserve">WZÓR </w:t>
      </w:r>
      <w:r w:rsidR="009D22F0" w:rsidRPr="00DB403F">
        <w:rPr>
          <w:rFonts w:ascii="Times New Roman" w:hAnsi="Times New Roman" w:cs="Times New Roman"/>
          <w:b/>
        </w:rPr>
        <w:t>OŚWIADCZENIA</w:t>
      </w:r>
    </w:p>
    <w:p w:rsidR="00A1195A" w:rsidRDefault="00A1195A" w:rsidP="00BC5D0C">
      <w:pPr>
        <w:spacing w:after="0" w:line="401" w:lineRule="auto"/>
        <w:ind w:left="0" w:right="590" w:firstLine="0"/>
        <w:jc w:val="left"/>
        <w:rPr>
          <w:rFonts w:ascii="Times New Roman" w:hAnsi="Times New Roman" w:cs="Times New Roman"/>
        </w:rPr>
      </w:pPr>
    </w:p>
    <w:p w:rsidR="00E676F6" w:rsidRPr="00DB403F" w:rsidRDefault="009D22F0" w:rsidP="00BC5D0C">
      <w:pPr>
        <w:spacing w:after="0" w:line="401" w:lineRule="auto"/>
        <w:ind w:right="590"/>
        <w:jc w:val="left"/>
        <w:rPr>
          <w:rFonts w:ascii="Times New Roman" w:hAnsi="Times New Roman" w:cs="Times New Roman"/>
        </w:rPr>
      </w:pPr>
      <w:r w:rsidRPr="00DB403F">
        <w:rPr>
          <w:rFonts w:ascii="Times New Roman" w:hAnsi="Times New Roman" w:cs="Times New Roman"/>
        </w:rPr>
        <w:t>…………………………………………..</w:t>
      </w:r>
    </w:p>
    <w:p w:rsidR="00E676F6" w:rsidRPr="00DB403F" w:rsidRDefault="009D22F0">
      <w:pPr>
        <w:ind w:left="-5" w:right="53"/>
        <w:rPr>
          <w:rFonts w:ascii="Times New Roman" w:hAnsi="Times New Roman" w:cs="Times New Roman"/>
        </w:rPr>
      </w:pPr>
      <w:r w:rsidRPr="00DB403F">
        <w:rPr>
          <w:rFonts w:ascii="Times New Roman" w:hAnsi="Times New Roman" w:cs="Times New Roman"/>
        </w:rPr>
        <w:t xml:space="preserve">(imię i nazwisko)  </w:t>
      </w:r>
    </w:p>
    <w:p w:rsidR="00E676F6" w:rsidRPr="00DB403F" w:rsidRDefault="009D22F0">
      <w:pPr>
        <w:ind w:left="-5" w:right="53"/>
        <w:rPr>
          <w:rFonts w:ascii="Times New Roman" w:hAnsi="Times New Roman" w:cs="Times New Roman"/>
        </w:rPr>
      </w:pPr>
      <w:r w:rsidRPr="00DB403F">
        <w:rPr>
          <w:rFonts w:ascii="Times New Roman" w:hAnsi="Times New Roman" w:cs="Times New Roman"/>
        </w:rPr>
        <w:t xml:space="preserve">……………………………………….  </w:t>
      </w:r>
    </w:p>
    <w:p w:rsidR="00E676F6" w:rsidRPr="00DB403F" w:rsidRDefault="009D22F0">
      <w:pPr>
        <w:ind w:left="-5" w:right="53"/>
        <w:rPr>
          <w:rFonts w:ascii="Times New Roman" w:hAnsi="Times New Roman" w:cs="Times New Roman"/>
        </w:rPr>
      </w:pPr>
      <w:r w:rsidRPr="00DB403F">
        <w:rPr>
          <w:rFonts w:ascii="Times New Roman" w:hAnsi="Times New Roman" w:cs="Times New Roman"/>
        </w:rPr>
        <w:t xml:space="preserve">(stanowisko)  </w:t>
      </w:r>
    </w:p>
    <w:p w:rsidR="00E676F6" w:rsidRPr="00DB403F" w:rsidRDefault="009D22F0">
      <w:pPr>
        <w:ind w:left="-5" w:right="53"/>
        <w:rPr>
          <w:rFonts w:ascii="Times New Roman" w:hAnsi="Times New Roman" w:cs="Times New Roman"/>
        </w:rPr>
      </w:pPr>
      <w:r w:rsidRPr="00DB403F">
        <w:rPr>
          <w:rFonts w:ascii="Times New Roman" w:hAnsi="Times New Roman" w:cs="Times New Roman"/>
        </w:rPr>
        <w:t xml:space="preserve">………………………………………….  </w:t>
      </w:r>
    </w:p>
    <w:p w:rsidR="00E676F6" w:rsidRPr="00DB403F" w:rsidRDefault="009D22F0">
      <w:pPr>
        <w:ind w:left="-5" w:right="53"/>
        <w:rPr>
          <w:rFonts w:ascii="Times New Roman" w:hAnsi="Times New Roman" w:cs="Times New Roman"/>
        </w:rPr>
      </w:pPr>
      <w:r w:rsidRPr="00DB403F">
        <w:rPr>
          <w:rFonts w:ascii="Times New Roman" w:hAnsi="Times New Roman" w:cs="Times New Roman"/>
        </w:rPr>
        <w:t xml:space="preserve">(nazwa jednostki)  </w:t>
      </w:r>
    </w:p>
    <w:p w:rsidR="00E676F6" w:rsidRPr="00DB403F" w:rsidRDefault="009D22F0">
      <w:pPr>
        <w:spacing w:after="173" w:line="259" w:lineRule="auto"/>
        <w:ind w:left="64" w:right="0" w:firstLine="0"/>
        <w:jc w:val="center"/>
        <w:rPr>
          <w:rFonts w:ascii="Times New Roman" w:hAnsi="Times New Roman" w:cs="Times New Roman"/>
        </w:rPr>
      </w:pPr>
      <w:r w:rsidRPr="00DB403F">
        <w:rPr>
          <w:rFonts w:ascii="Times New Roman" w:hAnsi="Times New Roman" w:cs="Times New Roman"/>
          <w:b/>
        </w:rPr>
        <w:t xml:space="preserve"> </w:t>
      </w:r>
    </w:p>
    <w:p w:rsidR="00E676F6" w:rsidRPr="00DB403F" w:rsidRDefault="009D22F0" w:rsidP="00A1195A">
      <w:pPr>
        <w:spacing w:after="177" w:line="259" w:lineRule="auto"/>
        <w:ind w:left="11" w:right="0"/>
        <w:jc w:val="center"/>
        <w:rPr>
          <w:rFonts w:ascii="Times New Roman" w:hAnsi="Times New Roman" w:cs="Times New Roman"/>
        </w:rPr>
      </w:pPr>
      <w:r w:rsidRPr="00DB403F">
        <w:rPr>
          <w:rFonts w:ascii="Times New Roman" w:hAnsi="Times New Roman" w:cs="Times New Roman"/>
          <w:b/>
        </w:rPr>
        <w:t>OŚWIADCZENIE</w:t>
      </w:r>
    </w:p>
    <w:p w:rsidR="00E676F6" w:rsidRPr="00DB403F" w:rsidRDefault="009D22F0">
      <w:pPr>
        <w:spacing w:after="176" w:line="259" w:lineRule="auto"/>
        <w:ind w:left="64" w:right="0" w:firstLine="0"/>
        <w:jc w:val="center"/>
        <w:rPr>
          <w:rFonts w:ascii="Times New Roman" w:hAnsi="Times New Roman" w:cs="Times New Roman"/>
        </w:rPr>
      </w:pPr>
      <w:r w:rsidRPr="00DB403F">
        <w:rPr>
          <w:rFonts w:ascii="Times New Roman" w:hAnsi="Times New Roman" w:cs="Times New Roman"/>
        </w:rPr>
        <w:t xml:space="preserve"> </w:t>
      </w:r>
    </w:p>
    <w:p w:rsidR="00E676F6" w:rsidRPr="00DB403F" w:rsidRDefault="009D22F0">
      <w:pPr>
        <w:spacing w:after="2" w:line="401" w:lineRule="auto"/>
        <w:ind w:left="-5" w:right="53"/>
        <w:rPr>
          <w:rFonts w:ascii="Times New Roman" w:hAnsi="Times New Roman" w:cs="Times New Roman"/>
        </w:rPr>
      </w:pPr>
      <w:r w:rsidRPr="00DB403F">
        <w:rPr>
          <w:rFonts w:ascii="Times New Roman" w:hAnsi="Times New Roman" w:cs="Times New Roman"/>
        </w:rPr>
        <w:t>Niniejszym oświadczam, że przyjąłem/łam do wiadomości i przestrzegania zasady określone w „Instrukcji postępowania na wypadek sytuacji podejrzenia popełnienia p</w:t>
      </w:r>
      <w:r w:rsidR="00F649D6">
        <w:rPr>
          <w:rFonts w:ascii="Times New Roman" w:hAnsi="Times New Roman" w:cs="Times New Roman"/>
        </w:rPr>
        <w:t>r</w:t>
      </w:r>
      <w:r w:rsidR="00EC20F3">
        <w:rPr>
          <w:rFonts w:ascii="Times New Roman" w:hAnsi="Times New Roman" w:cs="Times New Roman"/>
        </w:rPr>
        <w:t>zestępstwa prania pieniędzy lub</w:t>
      </w:r>
      <w:r w:rsidRPr="00DB403F">
        <w:rPr>
          <w:rFonts w:ascii="Times New Roman" w:hAnsi="Times New Roman" w:cs="Times New Roman"/>
        </w:rPr>
        <w:t xml:space="preserve"> finansowania terroryzmu” oraz zobowiązuję się postępować zgodnie  z zawartymi w niej postanowieniami.  </w:t>
      </w:r>
    </w:p>
    <w:p w:rsidR="00E676F6" w:rsidRDefault="009D22F0" w:rsidP="00A52665">
      <w:pPr>
        <w:spacing w:after="283" w:line="401" w:lineRule="auto"/>
        <w:ind w:left="-5" w:right="53"/>
        <w:rPr>
          <w:rFonts w:ascii="Times New Roman" w:hAnsi="Times New Roman" w:cs="Times New Roman"/>
        </w:rPr>
      </w:pPr>
      <w:r w:rsidRPr="00DB403F">
        <w:rPr>
          <w:rFonts w:ascii="Times New Roman" w:hAnsi="Times New Roman" w:cs="Times New Roman"/>
        </w:rPr>
        <w:t>Ponadto zobowiązuję się do zapoznania i przestrzegania przepisów ustawy z dnia 1 marca 2018 r. o przeciwdziałaniu praniu pieniędzy oraz finansowaniu terror</w:t>
      </w:r>
      <w:r w:rsidR="00A1195A">
        <w:rPr>
          <w:rFonts w:ascii="Times New Roman" w:hAnsi="Times New Roman" w:cs="Times New Roman"/>
        </w:rPr>
        <w:t>yzmu (</w:t>
      </w:r>
      <w:r w:rsidR="002C5D2A">
        <w:rPr>
          <w:rFonts w:ascii="Times New Roman" w:hAnsi="Times New Roman" w:cs="Times New Roman"/>
        </w:rPr>
        <w:t xml:space="preserve"> </w:t>
      </w:r>
      <w:r w:rsidR="00A1195A">
        <w:rPr>
          <w:rFonts w:ascii="Times New Roman" w:hAnsi="Times New Roman" w:cs="Times New Roman"/>
        </w:rPr>
        <w:t>Dz. U. z 2023 r., poz. 1124</w:t>
      </w:r>
      <w:r w:rsidRPr="00DB403F">
        <w:rPr>
          <w:rFonts w:ascii="Times New Roman" w:hAnsi="Times New Roman" w:cs="Times New Roman"/>
        </w:rPr>
        <w:t xml:space="preserve"> ze zm.).  </w:t>
      </w:r>
    </w:p>
    <w:p w:rsidR="00075B83" w:rsidRPr="00DB403F" w:rsidRDefault="00075B83" w:rsidP="00A52665">
      <w:pPr>
        <w:spacing w:after="283" w:line="401" w:lineRule="auto"/>
        <w:ind w:left="-5" w:right="53"/>
        <w:rPr>
          <w:rFonts w:ascii="Times New Roman" w:hAnsi="Times New Roman" w:cs="Times New Roman"/>
        </w:rPr>
      </w:pPr>
    </w:p>
    <w:p w:rsidR="00DB403F" w:rsidRDefault="00A52665" w:rsidP="00DB403F">
      <w:pPr>
        <w:ind w:left="0" w:right="53" w:firstLine="0"/>
        <w:rPr>
          <w:rFonts w:ascii="Times New Roman" w:hAnsi="Times New Roman" w:cs="Times New Roman"/>
        </w:rPr>
      </w:pPr>
      <w:r>
        <w:rPr>
          <w:rFonts w:ascii="Times New Roman" w:hAnsi="Times New Roman" w:cs="Times New Roman"/>
        </w:rPr>
        <w:t xml:space="preserve">                  </w:t>
      </w:r>
      <w:r w:rsidR="00075B83">
        <w:rPr>
          <w:rFonts w:ascii="Times New Roman" w:hAnsi="Times New Roman" w:cs="Times New Roman"/>
        </w:rPr>
        <w:t xml:space="preserve">  </w:t>
      </w:r>
      <w:r w:rsidR="00F1593E">
        <w:rPr>
          <w:rFonts w:ascii="Times New Roman" w:hAnsi="Times New Roman" w:cs="Times New Roman"/>
        </w:rPr>
        <w:t xml:space="preserve">                                        </w:t>
      </w:r>
      <w:r w:rsidR="00075B83">
        <w:rPr>
          <w:rFonts w:ascii="Times New Roman" w:hAnsi="Times New Roman" w:cs="Times New Roman"/>
        </w:rPr>
        <w:t xml:space="preserve">     </w:t>
      </w:r>
      <w:r w:rsidR="009D22F0" w:rsidRPr="00DB403F">
        <w:rPr>
          <w:rFonts w:ascii="Times New Roman" w:hAnsi="Times New Roman" w:cs="Times New Roman"/>
        </w:rPr>
        <w:t xml:space="preserve"> </w:t>
      </w:r>
      <w:r w:rsidR="00F1593E">
        <w:rPr>
          <w:rFonts w:ascii="Times New Roman" w:hAnsi="Times New Roman" w:cs="Times New Roman"/>
        </w:rPr>
        <w:t xml:space="preserve">           </w:t>
      </w:r>
      <w:r w:rsidR="009D22F0" w:rsidRPr="00DB403F">
        <w:rPr>
          <w:rFonts w:ascii="Times New Roman" w:hAnsi="Times New Roman" w:cs="Times New Roman"/>
        </w:rPr>
        <w:t xml:space="preserve">……………..………………………..……………… </w:t>
      </w:r>
    </w:p>
    <w:p w:rsidR="00E676F6" w:rsidRPr="00DB403F" w:rsidRDefault="00A52665">
      <w:pPr>
        <w:ind w:left="-5" w:right="53"/>
        <w:rPr>
          <w:rFonts w:ascii="Times New Roman" w:hAnsi="Times New Roman" w:cs="Times New Roman"/>
        </w:rPr>
      </w:pPr>
      <w:r>
        <w:rPr>
          <w:rFonts w:ascii="Times New Roman" w:hAnsi="Times New Roman" w:cs="Times New Roman"/>
        </w:rPr>
        <w:t xml:space="preserve">                                                      </w:t>
      </w:r>
      <w:r w:rsidR="00F1593E">
        <w:rPr>
          <w:rFonts w:ascii="Times New Roman" w:hAnsi="Times New Roman" w:cs="Times New Roman"/>
        </w:rPr>
        <w:t xml:space="preserve">                                 </w:t>
      </w:r>
      <w:r>
        <w:rPr>
          <w:rFonts w:ascii="Times New Roman" w:hAnsi="Times New Roman" w:cs="Times New Roman"/>
        </w:rPr>
        <w:t xml:space="preserve">    </w:t>
      </w:r>
      <w:r w:rsidR="009D22F0" w:rsidRPr="00DB403F">
        <w:rPr>
          <w:rFonts w:ascii="Times New Roman" w:hAnsi="Times New Roman" w:cs="Times New Roman"/>
        </w:rPr>
        <w:t>(</w:t>
      </w:r>
      <w:r>
        <w:rPr>
          <w:rFonts w:ascii="Times New Roman" w:hAnsi="Times New Roman" w:cs="Times New Roman"/>
        </w:rPr>
        <w:t xml:space="preserve">data i </w:t>
      </w:r>
      <w:r w:rsidR="009D22F0" w:rsidRPr="00DB403F">
        <w:rPr>
          <w:rFonts w:ascii="Times New Roman" w:hAnsi="Times New Roman" w:cs="Times New Roman"/>
        </w:rPr>
        <w:t xml:space="preserve">czytelny podpis pracownika) </w:t>
      </w:r>
    </w:p>
    <w:sectPr w:rsidR="00E676F6" w:rsidRPr="00DB403F" w:rsidSect="00D27134">
      <w:pgSz w:w="11906" w:h="16838"/>
      <w:pgMar w:top="1440" w:right="849" w:bottom="1440" w:left="852"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2E1B"/>
    <w:multiLevelType w:val="hybridMultilevel"/>
    <w:tmpl w:val="033C5C6A"/>
    <w:lvl w:ilvl="0" w:tplc="E2CC5A14">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E4B3E4">
      <w:start w:val="1"/>
      <w:numFmt w:val="decimal"/>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4453AA">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84B560">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FACCEC">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606806">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522DC0">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48E78E">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683008">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31722FBD"/>
    <w:multiLevelType w:val="hybridMultilevel"/>
    <w:tmpl w:val="5E242828"/>
    <w:lvl w:ilvl="0" w:tplc="F118B8E6">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DEB19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1E779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3ED15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F679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26FDF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86B8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36E9B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CE85A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3A563A60"/>
    <w:multiLevelType w:val="hybridMultilevel"/>
    <w:tmpl w:val="71E8407E"/>
    <w:lvl w:ilvl="0" w:tplc="7A58ECBE">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A8B1A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DA096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BAE7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92B8E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B0C3A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DCB5E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AE57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72C28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3C430B19"/>
    <w:multiLevelType w:val="hybridMultilevel"/>
    <w:tmpl w:val="D9BA6D14"/>
    <w:lvl w:ilvl="0" w:tplc="1F102A66">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3EB8B2">
      <w:start w:val="1"/>
      <w:numFmt w:val="decimal"/>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21CE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74B616">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809FC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6AF81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6C46E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9A8DD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3407E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54F57DFD"/>
    <w:multiLevelType w:val="hybridMultilevel"/>
    <w:tmpl w:val="46AE1624"/>
    <w:lvl w:ilvl="0" w:tplc="D302AAC4">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8C83D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4015D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A6500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92AC4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E8224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CC44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D005A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EE341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60E62930"/>
    <w:multiLevelType w:val="hybridMultilevel"/>
    <w:tmpl w:val="8B805630"/>
    <w:lvl w:ilvl="0" w:tplc="CF883398">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E0667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D69CE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9CB0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E859B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C22C2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80F53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08DC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A09BF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667859FE"/>
    <w:multiLevelType w:val="hybridMultilevel"/>
    <w:tmpl w:val="62FA7C72"/>
    <w:lvl w:ilvl="0" w:tplc="9D1251DC">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38212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F4F22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4892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4E056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4E9B2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00520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D6B91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A0C91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68D915FC"/>
    <w:multiLevelType w:val="hybridMultilevel"/>
    <w:tmpl w:val="23889934"/>
    <w:lvl w:ilvl="0" w:tplc="D5884A62">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246CA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3002A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E0577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E014D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6C6FC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FCF0E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06832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14F62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745A6525"/>
    <w:multiLevelType w:val="hybridMultilevel"/>
    <w:tmpl w:val="FD66C81A"/>
    <w:lvl w:ilvl="0" w:tplc="4152403A">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028F3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7235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36746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48351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70D44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BC84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84AB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5A85C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4"/>
  </w:num>
  <w:num w:numId="4">
    <w:abstractNumId w:val="7"/>
  </w:num>
  <w:num w:numId="5">
    <w:abstractNumId w:val="5"/>
  </w:num>
  <w:num w:numId="6">
    <w:abstractNumId w:val="0"/>
  </w:num>
  <w:num w:numId="7">
    <w:abstractNumId w:val="8"/>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676F6"/>
    <w:rsid w:val="0000468B"/>
    <w:rsid w:val="00075B83"/>
    <w:rsid w:val="00091FF7"/>
    <w:rsid w:val="000B71C6"/>
    <w:rsid w:val="000D107D"/>
    <w:rsid w:val="000E17F1"/>
    <w:rsid w:val="00123C78"/>
    <w:rsid w:val="001576D5"/>
    <w:rsid w:val="00170C1C"/>
    <w:rsid w:val="002C5D2A"/>
    <w:rsid w:val="002C6837"/>
    <w:rsid w:val="002F0A8A"/>
    <w:rsid w:val="003051F5"/>
    <w:rsid w:val="003654E4"/>
    <w:rsid w:val="003B5420"/>
    <w:rsid w:val="003C235A"/>
    <w:rsid w:val="00465B40"/>
    <w:rsid w:val="00590B0A"/>
    <w:rsid w:val="005D4A4A"/>
    <w:rsid w:val="006621C6"/>
    <w:rsid w:val="0066424D"/>
    <w:rsid w:val="006E6739"/>
    <w:rsid w:val="00770B97"/>
    <w:rsid w:val="00786C55"/>
    <w:rsid w:val="007B2636"/>
    <w:rsid w:val="007D4868"/>
    <w:rsid w:val="007F7602"/>
    <w:rsid w:val="0081059C"/>
    <w:rsid w:val="008525CC"/>
    <w:rsid w:val="0089709D"/>
    <w:rsid w:val="008B0E0C"/>
    <w:rsid w:val="008F0613"/>
    <w:rsid w:val="00926B5E"/>
    <w:rsid w:val="00974F90"/>
    <w:rsid w:val="009D22F0"/>
    <w:rsid w:val="009D6833"/>
    <w:rsid w:val="00A1195A"/>
    <w:rsid w:val="00A15E4E"/>
    <w:rsid w:val="00A52665"/>
    <w:rsid w:val="00A94865"/>
    <w:rsid w:val="00AB4F40"/>
    <w:rsid w:val="00AE156D"/>
    <w:rsid w:val="00AE3C99"/>
    <w:rsid w:val="00BC5D0C"/>
    <w:rsid w:val="00BD1398"/>
    <w:rsid w:val="00BF712D"/>
    <w:rsid w:val="00C20627"/>
    <w:rsid w:val="00C44C3D"/>
    <w:rsid w:val="00D27134"/>
    <w:rsid w:val="00D7337B"/>
    <w:rsid w:val="00D733DD"/>
    <w:rsid w:val="00D867A6"/>
    <w:rsid w:val="00DB403F"/>
    <w:rsid w:val="00DC2B31"/>
    <w:rsid w:val="00DD6E05"/>
    <w:rsid w:val="00E22C2F"/>
    <w:rsid w:val="00E2445B"/>
    <w:rsid w:val="00E42485"/>
    <w:rsid w:val="00E6719C"/>
    <w:rsid w:val="00E676F6"/>
    <w:rsid w:val="00EC20F3"/>
    <w:rsid w:val="00EF1E16"/>
    <w:rsid w:val="00F1593E"/>
    <w:rsid w:val="00F649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7134"/>
    <w:pPr>
      <w:spacing w:after="169" w:line="265" w:lineRule="auto"/>
      <w:ind w:left="10" w:right="63" w:hanging="10"/>
      <w:jc w:val="both"/>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D27134"/>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0D4BD-7A35-4356-8DA9-8A74117A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1960</Words>
  <Characters>11764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Torchała</dc:creator>
  <cp:keywords/>
  <cp:lastModifiedBy>krzysztof.musidlak</cp:lastModifiedBy>
  <cp:revision>42</cp:revision>
  <dcterms:created xsi:type="dcterms:W3CDTF">2024-04-23T09:27:00Z</dcterms:created>
  <dcterms:modified xsi:type="dcterms:W3CDTF">2024-05-13T05:10:00Z</dcterms:modified>
</cp:coreProperties>
</file>